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45" w:rsidRDefault="00D66145">
      <w:pPr>
        <w:pStyle w:val="Corpodeltesto"/>
        <w:rPr>
          <w:rFonts w:ascii="Times New Roman"/>
          <w:sz w:val="28"/>
        </w:rPr>
      </w:pPr>
    </w:p>
    <w:p w:rsidR="00D66145" w:rsidRDefault="00151956">
      <w:pPr>
        <w:spacing w:before="100"/>
        <w:ind w:left="112"/>
        <w:rPr>
          <w:i/>
          <w:sz w:val="17"/>
        </w:rPr>
      </w:pPr>
      <w:r>
        <w:rPr>
          <w:i/>
          <w:sz w:val="17"/>
        </w:rPr>
        <w:t>MODELLO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–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Domanda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partecipazione</w:t>
      </w:r>
    </w:p>
    <w:p w:rsidR="00D66145" w:rsidRDefault="00151956">
      <w:pPr>
        <w:pStyle w:val="Corpodeltesto"/>
        <w:spacing w:before="107"/>
        <w:ind w:right="235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  <w:w w:val="115"/>
        </w:rPr>
        <w:t>Marca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da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bollo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€</w:t>
      </w:r>
      <w:r>
        <w:rPr>
          <w:rFonts w:ascii="Microsoft Sans Serif" w:hAnsi="Microsoft Sans Serif"/>
          <w:spacing w:val="1"/>
          <w:w w:val="115"/>
        </w:rPr>
        <w:t xml:space="preserve"> </w:t>
      </w:r>
      <w:r>
        <w:rPr>
          <w:rFonts w:ascii="Microsoft Sans Serif" w:hAnsi="Microsoft Sans Serif"/>
          <w:w w:val="115"/>
        </w:rPr>
        <w:t>16,00</w:t>
      </w:r>
      <w:r>
        <w:rPr>
          <w:rFonts w:ascii="Microsoft Sans Serif" w:hAnsi="Microsoft Sans Serif"/>
          <w:spacing w:val="2"/>
          <w:w w:val="121"/>
        </w:rPr>
        <w:t xml:space="preserve"> </w:t>
      </w:r>
      <w:r>
        <w:rPr>
          <w:rFonts w:ascii="Microsoft Sans Serif" w:hAnsi="Microsoft Sans Serif"/>
          <w:w w:val="121"/>
        </w:rPr>
        <w:t xml:space="preserve"> </w:t>
      </w:r>
    </w:p>
    <w:p w:rsidR="00D66145" w:rsidRDefault="00D66145">
      <w:pPr>
        <w:pStyle w:val="Corpodeltesto"/>
        <w:rPr>
          <w:rFonts w:ascii="Microsoft Sans Serif"/>
        </w:rPr>
      </w:pPr>
    </w:p>
    <w:p w:rsidR="00D66145" w:rsidRDefault="00D66145">
      <w:pPr>
        <w:pStyle w:val="Corpodeltesto"/>
        <w:rPr>
          <w:rFonts w:ascii="Microsoft Sans Serif"/>
        </w:rPr>
      </w:pPr>
    </w:p>
    <w:p w:rsidR="00DB2EB4" w:rsidRPr="00DB2EB4" w:rsidRDefault="00151956" w:rsidP="00DB2EB4">
      <w:pPr>
        <w:spacing w:before="3"/>
        <w:ind w:left="614" w:firstLine="400"/>
        <w:rPr>
          <w:rFonts w:ascii="Times New Roman" w:hAnsi="Times New Roman" w:cs="Times New Roman"/>
          <w:b/>
          <w:spacing w:val="-86"/>
          <w:w w:val="105"/>
          <w:sz w:val="24"/>
          <w:szCs w:val="24"/>
        </w:rPr>
      </w:pPr>
      <w:r w:rsidRPr="00DB2EB4">
        <w:rPr>
          <w:rFonts w:ascii="Times New Roman" w:hAnsi="Times New Roman" w:cs="Times New Roman"/>
          <w:b/>
          <w:sz w:val="24"/>
          <w:szCs w:val="24"/>
        </w:rPr>
        <w:t>BANDO</w:t>
      </w:r>
      <w:r w:rsidRPr="00DB2E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PER</w:t>
      </w:r>
      <w:r w:rsidRPr="00DB2E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IL</w:t>
      </w:r>
      <w:r w:rsidRPr="00DB2E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RILASCIO</w:t>
      </w:r>
      <w:r w:rsidRPr="00DB2E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DB2EB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B2E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CONCESSIONE</w:t>
      </w:r>
      <w:r w:rsidRPr="00DB2E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z w:val="24"/>
          <w:szCs w:val="24"/>
        </w:rPr>
        <w:t>DEMANIALE</w:t>
      </w:r>
      <w:r w:rsidR="00DB2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spacing w:val="-85"/>
          <w:sz w:val="24"/>
          <w:szCs w:val="24"/>
        </w:rPr>
        <w:t xml:space="preserve"> </w:t>
      </w:r>
      <w:r w:rsidR="00DB2EB4" w:rsidRPr="00DB2EB4">
        <w:rPr>
          <w:rFonts w:ascii="Times New Roman" w:hAnsi="Times New Roman" w:cs="Times New Roman"/>
          <w:b/>
          <w:w w:val="105"/>
          <w:sz w:val="24"/>
          <w:szCs w:val="24"/>
        </w:rPr>
        <w:t>PER</w:t>
      </w:r>
      <w:r w:rsidR="00DB2EB4" w:rsidRPr="00DB2EB4">
        <w:rPr>
          <w:rFonts w:ascii="Times New Roman" w:hAnsi="Times New Roman" w:cs="Times New Roman"/>
          <w:b/>
          <w:spacing w:val="-86"/>
          <w:w w:val="105"/>
          <w:sz w:val="24"/>
          <w:szCs w:val="24"/>
        </w:rPr>
        <w:t xml:space="preserve">   </w:t>
      </w:r>
    </w:p>
    <w:p w:rsidR="00DB2EB4" w:rsidRPr="00DB2EB4" w:rsidRDefault="00DB2EB4" w:rsidP="00DB2EB4">
      <w:pPr>
        <w:spacing w:before="3"/>
        <w:ind w:left="614" w:firstLine="40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L'ORMEGGIO</w:t>
      </w:r>
      <w:r w:rsidRPr="00DB2EB4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NATANTI</w:t>
      </w:r>
      <w:r w:rsidRPr="00DB2EB4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ED</w:t>
      </w:r>
      <w:r w:rsidRPr="00DB2EB4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IMBARCAZIONI</w:t>
      </w:r>
      <w:r w:rsidRPr="00DB2EB4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DA</w:t>
      </w:r>
      <w:r w:rsidRPr="00DB2EB4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DIPORTO</w:t>
      </w:r>
      <w:r w:rsidRPr="00DB2EB4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NELLO    </w:t>
      </w:r>
    </w:p>
    <w:p w:rsidR="00DB2EB4" w:rsidRPr="00DB2EB4" w:rsidRDefault="00DB2EB4" w:rsidP="00DB2EB4">
      <w:pPr>
        <w:spacing w:before="3"/>
        <w:ind w:left="614" w:firstLine="400"/>
        <w:rPr>
          <w:rFonts w:ascii="Times New Roman" w:hAnsi="Times New Roman" w:cs="Times New Roman"/>
          <w:b/>
          <w:sz w:val="24"/>
          <w:szCs w:val="24"/>
        </w:rPr>
      </w:pPr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SPECCHIO ACQUEO DEL PORTO </w:t>
      </w:r>
      <w:proofErr w:type="spellStart"/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>DI</w:t>
      </w:r>
      <w:proofErr w:type="spellEnd"/>
      <w:r w:rsidRPr="00DB2EB4">
        <w:rPr>
          <w:rFonts w:ascii="Times New Roman" w:hAnsi="Times New Roman" w:cs="Times New Roman"/>
          <w:b/>
          <w:w w:val="105"/>
          <w:sz w:val="24"/>
          <w:szCs w:val="24"/>
        </w:rPr>
        <w:t xml:space="preserve"> TORRE SAN GIOVANNI.</w:t>
      </w:r>
    </w:p>
    <w:p w:rsidR="00D66145" w:rsidRDefault="00D66145">
      <w:pPr>
        <w:pStyle w:val="Heading1"/>
        <w:spacing w:before="245"/>
      </w:pPr>
    </w:p>
    <w:p w:rsidR="00D66145" w:rsidRDefault="00D66145">
      <w:pPr>
        <w:pStyle w:val="Corpodeltesto"/>
        <w:spacing w:before="6"/>
        <w:rPr>
          <w:b/>
          <w:sz w:val="13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1"/>
        <w:ind w:left="489" w:hanging="378"/>
        <w:jc w:val="left"/>
        <w:rPr>
          <w:b/>
        </w:rPr>
      </w:pPr>
      <w:r>
        <w:rPr>
          <w:b/>
        </w:rPr>
        <w:t>LOTTO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spacing w:before="3"/>
        <w:rPr>
          <w:b/>
          <w:sz w:val="17"/>
        </w:rPr>
      </w:pPr>
    </w:p>
    <w:p w:rsidR="00D66145" w:rsidRDefault="00151956">
      <w:pPr>
        <w:pStyle w:val="Heading1"/>
        <w:ind w:left="2580" w:right="2619"/>
      </w:pPr>
      <w:r>
        <w:t>DOMANDA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PARTECIPAZIONE</w:t>
      </w:r>
    </w:p>
    <w:p w:rsidR="00D66145" w:rsidRDefault="00D66145">
      <w:pPr>
        <w:pStyle w:val="Corpodeltesto"/>
        <w:spacing w:before="2"/>
        <w:rPr>
          <w:b/>
          <w:sz w:val="26"/>
        </w:rPr>
      </w:pPr>
    </w:p>
    <w:p w:rsidR="00D66145" w:rsidRDefault="00151956">
      <w:pPr>
        <w:pStyle w:val="Corpodeltesto"/>
        <w:tabs>
          <w:tab w:val="left" w:pos="9677"/>
        </w:tabs>
        <w:ind w:left="112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23"/>
        <w:ind w:left="112"/>
        <w:rPr>
          <w:sz w:val="13"/>
        </w:rPr>
      </w:pPr>
      <w:r>
        <w:rPr>
          <w:sz w:val="13"/>
        </w:rPr>
        <w:t>(cognome</w:t>
      </w:r>
      <w:r>
        <w:rPr>
          <w:spacing w:val="-3"/>
          <w:sz w:val="13"/>
        </w:rPr>
        <w:t xml:space="preserve"> </w:t>
      </w:r>
      <w:r>
        <w:rPr>
          <w:sz w:val="13"/>
        </w:rPr>
        <w:t>e</w:t>
      </w:r>
      <w:r>
        <w:rPr>
          <w:spacing w:val="-3"/>
          <w:sz w:val="13"/>
        </w:rPr>
        <w:t xml:space="preserve"> </w:t>
      </w:r>
      <w:r>
        <w:rPr>
          <w:sz w:val="13"/>
        </w:rPr>
        <w:t>nome)</w:t>
      </w:r>
    </w:p>
    <w:p w:rsidR="00D66145" w:rsidRDefault="00151956">
      <w:pPr>
        <w:pStyle w:val="Corpodeltesto"/>
        <w:tabs>
          <w:tab w:val="left" w:pos="5146"/>
          <w:tab w:val="left" w:pos="7411"/>
          <w:tab w:val="left" w:pos="9550"/>
        </w:tabs>
        <w:spacing w:before="76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23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5"/>
          <w:sz w:val="13"/>
        </w:rPr>
        <w:t xml:space="preserve"> </w:t>
      </w:r>
      <w:r>
        <w:rPr>
          <w:sz w:val="13"/>
        </w:rPr>
        <w:t>(prov.)</w:t>
      </w:r>
      <w:r>
        <w:rPr>
          <w:spacing w:val="-4"/>
          <w:sz w:val="13"/>
        </w:rPr>
        <w:t xml:space="preserve"> </w:t>
      </w:r>
      <w:r>
        <w:rPr>
          <w:sz w:val="13"/>
        </w:rPr>
        <w:t>(data)</w:t>
      </w:r>
    </w:p>
    <w:p w:rsidR="00D66145" w:rsidRDefault="00151956">
      <w:pPr>
        <w:pStyle w:val="Corpodeltesto"/>
        <w:tabs>
          <w:tab w:val="left" w:pos="8727"/>
          <w:tab w:val="left" w:pos="8806"/>
          <w:tab w:val="left" w:pos="9466"/>
          <w:tab w:val="left" w:pos="9668"/>
        </w:tabs>
        <w:spacing w:before="79" w:line="360" w:lineRule="auto"/>
        <w:ind w:left="112" w:right="229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w w:val="99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66145" w:rsidRDefault="00151956">
      <w:pPr>
        <w:spacing w:before="1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6"/>
          <w:sz w:val="13"/>
        </w:rPr>
        <w:t xml:space="preserve"> </w:t>
      </w:r>
      <w:r>
        <w:rPr>
          <w:sz w:val="13"/>
        </w:rPr>
        <w:t>(prov.)</w:t>
      </w:r>
      <w:r>
        <w:rPr>
          <w:spacing w:val="-5"/>
          <w:sz w:val="13"/>
        </w:rPr>
        <w:t xml:space="preserve"> </w:t>
      </w:r>
      <w:r>
        <w:rPr>
          <w:sz w:val="13"/>
        </w:rPr>
        <w:t>(indirizzo)</w:t>
      </w:r>
    </w:p>
    <w:p w:rsidR="00D66145" w:rsidRDefault="00151956">
      <w:pPr>
        <w:pStyle w:val="Corpodeltesto"/>
        <w:tabs>
          <w:tab w:val="left" w:pos="8043"/>
          <w:tab w:val="left" w:pos="8645"/>
          <w:tab w:val="left" w:pos="9449"/>
          <w:tab w:val="left" w:pos="9511"/>
        </w:tabs>
        <w:spacing w:before="79" w:line="360" w:lineRule="auto"/>
        <w:ind w:left="112" w:right="196"/>
      </w:pP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"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"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),</w:t>
      </w:r>
      <w:r>
        <w:rPr>
          <w:spacing w:val="-68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</w:p>
    <w:p w:rsidR="00D66145" w:rsidRDefault="00151956">
      <w:pPr>
        <w:spacing w:line="157" w:lineRule="exact"/>
        <w:ind w:left="112"/>
        <w:rPr>
          <w:sz w:val="13"/>
        </w:rPr>
      </w:pPr>
      <w:r>
        <w:rPr>
          <w:sz w:val="13"/>
        </w:rPr>
        <w:t>(luogo)</w:t>
      </w:r>
      <w:r>
        <w:rPr>
          <w:spacing w:val="-6"/>
          <w:sz w:val="13"/>
        </w:rPr>
        <w:t xml:space="preserve"> </w:t>
      </w:r>
      <w:r>
        <w:rPr>
          <w:sz w:val="13"/>
        </w:rPr>
        <w:t>(prov.)</w:t>
      </w:r>
      <w:r>
        <w:rPr>
          <w:spacing w:val="-5"/>
          <w:sz w:val="13"/>
        </w:rPr>
        <w:t xml:space="preserve"> </w:t>
      </w:r>
      <w:r>
        <w:rPr>
          <w:sz w:val="13"/>
        </w:rPr>
        <w:t>(indirizzo)</w:t>
      </w:r>
    </w:p>
    <w:p w:rsidR="00D66145" w:rsidRDefault="00151956">
      <w:pPr>
        <w:pStyle w:val="Corpodeltesto"/>
        <w:tabs>
          <w:tab w:val="left" w:pos="8655"/>
          <w:tab w:val="left" w:pos="9475"/>
        </w:tabs>
        <w:spacing w:before="78" w:line="360" w:lineRule="auto"/>
        <w:ind w:left="112" w:right="294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-67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24"/>
          <w:u w:val="single"/>
        </w:rPr>
        <w:t xml:space="preserve"> </w:t>
      </w:r>
      <w:r>
        <w:rPr>
          <w:rFonts w:ascii="Times New Roman"/>
          <w:spacing w:val="-25"/>
        </w:rPr>
        <w:t xml:space="preserve"> </w:t>
      </w:r>
      <w:r>
        <w:rPr>
          <w:spacing w:val="-4"/>
        </w:rPr>
        <w:t>;</w:t>
      </w:r>
    </w:p>
    <w:p w:rsidR="00D66145" w:rsidRDefault="00151956">
      <w:pPr>
        <w:pStyle w:val="Heading2"/>
        <w:spacing w:before="3"/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:rsidR="00D66145" w:rsidRDefault="00151956">
      <w:pPr>
        <w:spacing w:before="127"/>
        <w:ind w:left="112"/>
        <w:rPr>
          <w:sz w:val="18"/>
        </w:rPr>
      </w:pPr>
      <w:r>
        <w:rPr>
          <w:sz w:val="18"/>
        </w:rPr>
        <w:t>(barrare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casella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interessa)</w:t>
      </w: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5"/>
        <w:ind w:left="489" w:hanging="378"/>
        <w:jc w:val="left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24"/>
        <w:ind w:left="489" w:hanging="378"/>
        <w:jc w:val="left"/>
        <w:rPr>
          <w:sz w:val="20"/>
        </w:rPr>
      </w:pPr>
      <w:r>
        <w:rPr>
          <w:sz w:val="20"/>
        </w:rPr>
        <w:t>Procuratore</w:t>
      </w:r>
      <w:r>
        <w:rPr>
          <w:spacing w:val="-2"/>
          <w:sz w:val="20"/>
        </w:rPr>
        <w:t xml:space="preserve"> </w:t>
      </w:r>
      <w:r>
        <w:rPr>
          <w:sz w:val="20"/>
        </w:rPr>
        <w:t>speciale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generale</w:t>
      </w:r>
    </w:p>
    <w:p w:rsidR="00D66145" w:rsidRDefault="00D66145">
      <w:pPr>
        <w:pStyle w:val="Corpodeltesto"/>
        <w:spacing w:before="2"/>
      </w:pPr>
    </w:p>
    <w:p w:rsidR="00D66145" w:rsidRDefault="00151956">
      <w:pPr>
        <w:pStyle w:val="Heading2"/>
        <w:ind w:left="967" w:right="0"/>
        <w:jc w:val="left"/>
      </w:pP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partecipa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 in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di:</w:t>
      </w:r>
    </w:p>
    <w:p w:rsidR="00D66145" w:rsidRDefault="00151956">
      <w:pPr>
        <w:spacing w:before="1"/>
        <w:ind w:left="112"/>
        <w:rPr>
          <w:sz w:val="17"/>
        </w:rPr>
      </w:pPr>
      <w:r>
        <w:rPr>
          <w:sz w:val="17"/>
        </w:rPr>
        <w:t>(barrare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casella</w:t>
      </w:r>
      <w:r>
        <w:rPr>
          <w:spacing w:val="-2"/>
          <w:sz w:val="17"/>
        </w:rPr>
        <w:t xml:space="preserve"> </w:t>
      </w:r>
      <w:r>
        <w:rPr>
          <w:sz w:val="17"/>
        </w:rPr>
        <w:t>che</w:t>
      </w:r>
      <w:r>
        <w:rPr>
          <w:spacing w:val="-4"/>
          <w:sz w:val="17"/>
        </w:rPr>
        <w:t xml:space="preserve"> </w:t>
      </w:r>
      <w:r>
        <w:rPr>
          <w:sz w:val="17"/>
        </w:rPr>
        <w:t>interessa)</w:t>
      </w:r>
    </w:p>
    <w:p w:rsidR="00D66145" w:rsidRDefault="00D66145">
      <w:pPr>
        <w:pStyle w:val="Corpodeltesto"/>
        <w:spacing w:before="7"/>
        <w:rPr>
          <w:sz w:val="16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1"/>
          <w:tab w:val="left" w:pos="492"/>
        </w:tabs>
        <w:spacing w:before="1"/>
        <w:ind w:left="492" w:hanging="380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4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9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  <w:tab w:val="left" w:pos="8717"/>
        </w:tabs>
        <w:spacing w:before="1"/>
        <w:ind w:left="489" w:hanging="378"/>
        <w:jc w:val="left"/>
        <w:rPr>
          <w:rFonts w:ascii="Times New Roman" w:hAnsi="Times New Roman"/>
          <w:sz w:val="20"/>
        </w:rPr>
      </w:pP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50/2016),</w:t>
      </w:r>
      <w:r>
        <w:rPr>
          <w:spacing w:val="-1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tipo: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6145" w:rsidRDefault="00D66145">
      <w:pPr>
        <w:pStyle w:val="Corpodeltesto"/>
        <w:spacing w:before="3"/>
        <w:rPr>
          <w:rFonts w:ascii="Times New Roman"/>
          <w:sz w:val="15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99"/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fra</w:t>
      </w:r>
      <w:r>
        <w:rPr>
          <w:spacing w:val="-1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3"/>
          <w:sz w:val="20"/>
        </w:rPr>
        <w:t xml:space="preserve"> </w:t>
      </w:r>
      <w:r>
        <w:rPr>
          <w:sz w:val="20"/>
        </w:rPr>
        <w:t>di produzione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artigiane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stabile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rPr>
          <w:sz w:val="20"/>
        </w:rPr>
        <w:sectPr w:rsidR="00D66145">
          <w:headerReference w:type="default" r:id="rId7"/>
          <w:type w:val="continuous"/>
          <w:pgSz w:w="11900" w:h="16840"/>
          <w:pgMar w:top="2380" w:right="980" w:bottom="280" w:left="1020" w:header="869" w:footer="720" w:gutter="0"/>
          <w:pgNumType w:start="1"/>
          <w:cols w:space="720"/>
        </w:sectPr>
      </w:pPr>
    </w:p>
    <w:p w:rsidR="00D66145" w:rsidRDefault="00D66145">
      <w:pPr>
        <w:pStyle w:val="Corpodeltesto"/>
        <w:spacing w:before="3"/>
        <w:rPr>
          <w:sz w:val="26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00"/>
        <w:ind w:left="489" w:hanging="378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4"/>
          <w:sz w:val="20"/>
        </w:rPr>
        <w:t xml:space="preserve"> </w:t>
      </w:r>
      <w:r>
        <w:rPr>
          <w:sz w:val="20"/>
        </w:rPr>
        <w:t>d),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50/2016)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costituito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costituito;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ordinario</w:t>
      </w:r>
      <w:r>
        <w:rPr>
          <w:spacing w:val="-5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e),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costituito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left="489" w:hanging="378"/>
        <w:jc w:val="left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costituito;</w:t>
      </w:r>
    </w:p>
    <w:p w:rsidR="00D66145" w:rsidRDefault="00D66145">
      <w:pPr>
        <w:pStyle w:val="Corpodeltesto"/>
        <w:spacing w:before="10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spacing w:before="1"/>
        <w:ind w:left="489" w:hanging="378"/>
        <w:jc w:val="left"/>
        <w:rPr>
          <w:sz w:val="20"/>
        </w:rPr>
      </w:pPr>
      <w:r>
        <w:rPr>
          <w:sz w:val="20"/>
        </w:rPr>
        <w:t>GEIE</w:t>
      </w:r>
      <w:r>
        <w:rPr>
          <w:spacing w:val="-4"/>
          <w:sz w:val="20"/>
        </w:rPr>
        <w:t xml:space="preserve"> </w:t>
      </w:r>
      <w:r>
        <w:rPr>
          <w:sz w:val="20"/>
        </w:rPr>
        <w:t>(lett.</w:t>
      </w:r>
      <w:r>
        <w:rPr>
          <w:spacing w:val="-3"/>
          <w:sz w:val="20"/>
        </w:rPr>
        <w:t xml:space="preserve"> </w:t>
      </w:r>
      <w:r>
        <w:rPr>
          <w:sz w:val="20"/>
        </w:rPr>
        <w:t>g),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50/2016)</w:t>
      </w:r>
    </w:p>
    <w:p w:rsidR="00D66145" w:rsidRDefault="00D66145">
      <w:pPr>
        <w:pStyle w:val="Corpodeltesto"/>
        <w:spacing w:before="7"/>
        <w:rPr>
          <w:sz w:val="22"/>
        </w:rPr>
      </w:pPr>
    </w:p>
    <w:p w:rsidR="00D66145" w:rsidRDefault="00151956">
      <w:pPr>
        <w:pStyle w:val="Paragrafoelenco"/>
        <w:numPr>
          <w:ilvl w:val="0"/>
          <w:numId w:val="3"/>
        </w:numPr>
        <w:tabs>
          <w:tab w:val="left" w:pos="490"/>
        </w:tabs>
        <w:ind w:right="779" w:hanging="1"/>
        <w:jc w:val="left"/>
        <w:rPr>
          <w:sz w:val="20"/>
        </w:rPr>
      </w:pPr>
      <w:r>
        <w:rPr>
          <w:sz w:val="20"/>
        </w:rPr>
        <w:t xml:space="preserve">Mandataria di aggregazione di imprese aderenti al contratto di rete </w:t>
      </w:r>
      <w:r>
        <w:rPr>
          <w:sz w:val="16"/>
        </w:rPr>
        <w:t>(lett. f</w:t>
      </w:r>
      <w:r>
        <w:rPr>
          <w:i/>
          <w:sz w:val="16"/>
        </w:rPr>
        <w:t xml:space="preserve">, </w:t>
      </w:r>
      <w:r>
        <w:rPr>
          <w:sz w:val="16"/>
        </w:rPr>
        <w:t xml:space="preserve">art. 45, </w:t>
      </w:r>
      <w:proofErr w:type="spellStart"/>
      <w:r>
        <w:rPr>
          <w:sz w:val="16"/>
        </w:rPr>
        <w:t>D.Lgs.</w:t>
      </w:r>
      <w:proofErr w:type="spellEnd"/>
      <w:r>
        <w:rPr>
          <w:spacing w:val="-54"/>
          <w:sz w:val="16"/>
        </w:rPr>
        <w:t xml:space="preserve"> </w:t>
      </w:r>
      <w:r>
        <w:rPr>
          <w:sz w:val="16"/>
        </w:rPr>
        <w:t>50/2016)</w:t>
      </w:r>
      <w:r>
        <w:rPr>
          <w:sz w:val="20"/>
        </w:rPr>
        <w:t>;</w:t>
      </w:r>
    </w:p>
    <w:p w:rsidR="00D66145" w:rsidRDefault="00D66145">
      <w:pPr>
        <w:pStyle w:val="Corpodeltesto"/>
        <w:spacing w:before="10"/>
        <w:rPr>
          <w:sz w:val="11"/>
        </w:rPr>
      </w:pPr>
    </w:p>
    <w:p w:rsidR="00D66145" w:rsidRDefault="00151956">
      <w:pPr>
        <w:pStyle w:val="Heading2"/>
        <w:spacing w:before="102"/>
      </w:pPr>
      <w:r>
        <w:t>DICHIARA</w:t>
      </w:r>
    </w:p>
    <w:p w:rsidR="00D66145" w:rsidRDefault="00D66145">
      <w:pPr>
        <w:pStyle w:val="Corpodeltesto"/>
        <w:spacing w:before="1"/>
        <w:rPr>
          <w:b/>
          <w:sz w:val="21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399"/>
        </w:tabs>
        <w:ind w:right="148" w:firstLine="0"/>
        <w:rPr>
          <w:sz w:val="20"/>
        </w:rPr>
      </w:pP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trovarsi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alcuna</w:t>
      </w:r>
      <w:r>
        <w:rPr>
          <w:spacing w:val="1"/>
          <w:sz w:val="20"/>
        </w:rPr>
        <w:t xml:space="preserve"> </w:t>
      </w:r>
      <w:r>
        <w:rPr>
          <w:sz w:val="20"/>
        </w:rPr>
        <w:t>delle cause di</w:t>
      </w:r>
      <w:r>
        <w:rPr>
          <w:spacing w:val="4"/>
          <w:sz w:val="20"/>
        </w:rPr>
        <w:t xml:space="preserve"> </w:t>
      </w:r>
      <w:r>
        <w:rPr>
          <w:sz w:val="20"/>
        </w:rPr>
        <w:t>esclusione previste dall'art. 80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50/2016,</w:t>
      </w:r>
      <w:r>
        <w:rPr>
          <w:spacing w:val="-6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seguito</w:t>
      </w:r>
      <w:r>
        <w:rPr>
          <w:spacing w:val="-2"/>
          <w:sz w:val="20"/>
        </w:rPr>
        <w:t xml:space="preserve"> </w:t>
      </w:r>
      <w:r>
        <w:rPr>
          <w:sz w:val="20"/>
        </w:rPr>
        <w:t>elencate: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33"/>
        </w:tabs>
        <w:spacing w:before="1"/>
        <w:ind w:right="145" w:firstLine="0"/>
        <w:rPr>
          <w:sz w:val="20"/>
        </w:rPr>
      </w:pPr>
      <w:r>
        <w:rPr>
          <w:sz w:val="20"/>
        </w:rPr>
        <w:t>condanna con sentenza definitiva o decreto penale di condanna divenuto irrevocabile o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dell'</w:t>
      </w:r>
      <w:r>
        <w:rPr>
          <w:spacing w:val="1"/>
          <w:sz w:val="20"/>
        </w:rPr>
        <w:t xml:space="preserve"> </w:t>
      </w:r>
      <w:r>
        <w:rPr>
          <w:sz w:val="20"/>
        </w:rPr>
        <w:t>articolo</w:t>
      </w:r>
      <w:r>
        <w:rPr>
          <w:spacing w:val="1"/>
          <w:sz w:val="20"/>
        </w:rPr>
        <w:t xml:space="preserve"> </w:t>
      </w:r>
      <w:r>
        <w:rPr>
          <w:sz w:val="20"/>
        </w:rPr>
        <w:t>444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9"/>
          <w:sz w:val="20"/>
        </w:rPr>
        <w:t xml:space="preserve"> </w:t>
      </w:r>
      <w:r>
        <w:rPr>
          <w:sz w:val="20"/>
        </w:rPr>
        <w:t>procedura penale, anche riferita a un suo subappaltatore nei casi di cui all'articolo 105, comma</w:t>
      </w:r>
      <w:r>
        <w:rPr>
          <w:spacing w:val="-68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seguenti reati: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4"/>
        </w:tabs>
        <w:ind w:right="145" w:firstLine="0"/>
        <w:rPr>
          <w:sz w:val="20"/>
        </w:rPr>
      </w:pPr>
      <w:r>
        <w:rPr>
          <w:sz w:val="20"/>
        </w:rPr>
        <w:t>delitti, consumati o tentati, di cui agli articoli 416, 416-bis del codice penale 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1"/>
          <w:sz w:val="20"/>
        </w:rPr>
        <w:t xml:space="preserve"> </w:t>
      </w:r>
      <w:r>
        <w:rPr>
          <w:sz w:val="20"/>
        </w:rPr>
        <w:t>l'attività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articolo,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delitti,</w:t>
      </w:r>
      <w:r>
        <w:rPr>
          <w:spacing w:val="1"/>
          <w:sz w:val="20"/>
        </w:rPr>
        <w:t xml:space="preserve"> </w:t>
      </w:r>
      <w:r>
        <w:rPr>
          <w:sz w:val="20"/>
        </w:rPr>
        <w:t>consumati o tentati, previsti dall' articolo 74 del decreto del Presidente della Repubblica 9</w:t>
      </w:r>
      <w:r>
        <w:rPr>
          <w:spacing w:val="1"/>
          <w:sz w:val="20"/>
        </w:rPr>
        <w:t xml:space="preserve"> </w:t>
      </w:r>
      <w:r>
        <w:rPr>
          <w:sz w:val="20"/>
        </w:rPr>
        <w:t>ottobre 1990, n. 309, dall'articolo 291-quater del decreto del Presidente della Repubblica 23</w:t>
      </w:r>
      <w:r>
        <w:rPr>
          <w:spacing w:val="1"/>
          <w:sz w:val="20"/>
        </w:rPr>
        <w:t xml:space="preserve"> </w:t>
      </w:r>
      <w:r>
        <w:rPr>
          <w:sz w:val="20"/>
        </w:rPr>
        <w:t>gennaio 1973, n. 43 e dall'articolo 260 del decreto legislativo 3 aprile 2006, n. 152, in quanto</w:t>
      </w:r>
      <w:r>
        <w:rPr>
          <w:spacing w:val="1"/>
          <w:sz w:val="20"/>
        </w:rPr>
        <w:t xml:space="preserve"> </w:t>
      </w:r>
      <w:r>
        <w:rPr>
          <w:sz w:val="20"/>
        </w:rPr>
        <w:t>riconducibili alla partecipazione a un'organizzazione criminale, quale definita all'articolo 2 della</w:t>
      </w:r>
      <w:r>
        <w:rPr>
          <w:spacing w:val="1"/>
          <w:sz w:val="20"/>
        </w:rPr>
        <w:t xml:space="preserve"> </w:t>
      </w:r>
      <w:r>
        <w:rPr>
          <w:sz w:val="20"/>
        </w:rPr>
        <w:t>decisione</w:t>
      </w:r>
      <w:r>
        <w:rPr>
          <w:spacing w:val="-3"/>
          <w:sz w:val="20"/>
        </w:rPr>
        <w:t xml:space="preserve"> </w:t>
      </w:r>
      <w:r>
        <w:rPr>
          <w:sz w:val="20"/>
        </w:rPr>
        <w:t>quadro 2008/841/GAI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ind w:right="143" w:firstLine="0"/>
        <w:rPr>
          <w:sz w:val="20"/>
        </w:rPr>
      </w:pPr>
      <w:r>
        <w:rPr>
          <w:sz w:val="20"/>
        </w:rPr>
        <w:t>delitti,</w:t>
      </w:r>
      <w:r>
        <w:rPr>
          <w:spacing w:val="27"/>
          <w:sz w:val="20"/>
        </w:rPr>
        <w:t xml:space="preserve"> </w:t>
      </w:r>
      <w:r>
        <w:rPr>
          <w:sz w:val="20"/>
        </w:rPr>
        <w:t>consumati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tentati,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0"/>
          <w:sz w:val="20"/>
        </w:rPr>
        <w:t xml:space="preserve"> </w:t>
      </w:r>
      <w:r>
        <w:rPr>
          <w:sz w:val="20"/>
        </w:rPr>
        <w:t>agli</w:t>
      </w:r>
      <w:r>
        <w:rPr>
          <w:spacing w:val="30"/>
          <w:sz w:val="20"/>
        </w:rPr>
        <w:t xml:space="preserve"> </w:t>
      </w:r>
      <w:r>
        <w:rPr>
          <w:sz w:val="20"/>
        </w:rPr>
        <w:t>articoli</w:t>
      </w:r>
      <w:r>
        <w:rPr>
          <w:spacing w:val="31"/>
          <w:sz w:val="20"/>
        </w:rPr>
        <w:t xml:space="preserve"> </w:t>
      </w:r>
      <w:r>
        <w:rPr>
          <w:sz w:val="20"/>
        </w:rPr>
        <w:t>317,</w:t>
      </w:r>
      <w:r>
        <w:rPr>
          <w:spacing w:val="27"/>
          <w:sz w:val="20"/>
        </w:rPr>
        <w:t xml:space="preserve"> </w:t>
      </w:r>
      <w:r>
        <w:rPr>
          <w:sz w:val="20"/>
        </w:rPr>
        <w:t>3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8,</w:t>
      </w:r>
      <w:r>
        <w:rPr>
          <w:spacing w:val="28"/>
          <w:sz w:val="20"/>
        </w:rPr>
        <w:t xml:space="preserve"> </w:t>
      </w:r>
      <w:r>
        <w:rPr>
          <w:sz w:val="20"/>
        </w:rPr>
        <w:t>319,</w:t>
      </w:r>
      <w:r>
        <w:rPr>
          <w:spacing w:val="27"/>
          <w:sz w:val="20"/>
        </w:rPr>
        <w:t xml:space="preserve"> </w:t>
      </w:r>
      <w:r>
        <w:rPr>
          <w:sz w:val="20"/>
        </w:rPr>
        <w:t>319-ter,</w:t>
      </w:r>
      <w:r>
        <w:rPr>
          <w:spacing w:val="27"/>
          <w:sz w:val="20"/>
        </w:rPr>
        <w:t xml:space="preserve"> </w:t>
      </w:r>
      <w:r>
        <w:rPr>
          <w:sz w:val="20"/>
        </w:rPr>
        <w:t>319-quater,</w:t>
      </w:r>
      <w:r>
        <w:rPr>
          <w:spacing w:val="28"/>
          <w:sz w:val="20"/>
        </w:rPr>
        <w:t xml:space="preserve"> </w:t>
      </w:r>
      <w:r>
        <w:rPr>
          <w:sz w:val="20"/>
        </w:rPr>
        <w:t>320,</w:t>
      </w:r>
      <w:r>
        <w:rPr>
          <w:spacing w:val="-68"/>
          <w:sz w:val="20"/>
        </w:rPr>
        <w:t xml:space="preserve"> </w:t>
      </w:r>
      <w:r>
        <w:rPr>
          <w:sz w:val="20"/>
        </w:rPr>
        <w:t>321, 322, 322-bis, 346-bis, 353, 353-bis, 354, 355 e 356 del codice penale nonché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2635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codice civile;</w:t>
      </w:r>
    </w:p>
    <w:p w:rsidR="00D66145" w:rsidRDefault="00D66145">
      <w:pPr>
        <w:pStyle w:val="Corpodeltesto"/>
        <w:spacing w:before="6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82"/>
        </w:tabs>
        <w:spacing w:before="1" w:line="237" w:lineRule="auto"/>
        <w:ind w:right="459" w:firstLine="0"/>
        <w:jc w:val="left"/>
        <w:rPr>
          <w:sz w:val="20"/>
        </w:rPr>
      </w:pPr>
      <w:r>
        <w:rPr>
          <w:sz w:val="20"/>
        </w:rPr>
        <w:t>frode ai sensi dell'art.1 della convenzione relativa alla tutela degli interessi finanziari delle</w:t>
      </w:r>
      <w:r>
        <w:rPr>
          <w:spacing w:val="-68"/>
          <w:sz w:val="20"/>
        </w:rPr>
        <w:t xml:space="preserve"> </w:t>
      </w:r>
      <w:r>
        <w:rPr>
          <w:sz w:val="20"/>
        </w:rPr>
        <w:t>Comunità</w:t>
      </w:r>
      <w:r>
        <w:rPr>
          <w:spacing w:val="-1"/>
          <w:sz w:val="20"/>
        </w:rPr>
        <w:t xml:space="preserve"> </w:t>
      </w:r>
      <w:r>
        <w:rPr>
          <w:sz w:val="20"/>
        </w:rPr>
        <w:t>europee;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6"/>
        </w:tabs>
        <w:spacing w:before="142" w:line="237" w:lineRule="auto"/>
        <w:ind w:right="147" w:firstLine="0"/>
        <w:jc w:val="left"/>
        <w:rPr>
          <w:sz w:val="20"/>
        </w:rPr>
      </w:pPr>
      <w:r>
        <w:rPr>
          <w:sz w:val="20"/>
        </w:rPr>
        <w:t>delitti,</w:t>
      </w:r>
      <w:r>
        <w:rPr>
          <w:spacing w:val="18"/>
          <w:sz w:val="20"/>
        </w:rPr>
        <w:t xml:space="preserve"> </w:t>
      </w:r>
      <w:r>
        <w:rPr>
          <w:sz w:val="20"/>
        </w:rPr>
        <w:t>consumati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tentati,</w:t>
      </w:r>
      <w:r>
        <w:rPr>
          <w:spacing w:val="19"/>
          <w:sz w:val="20"/>
        </w:rPr>
        <w:t xml:space="preserve"> </w:t>
      </w:r>
      <w:r>
        <w:rPr>
          <w:sz w:val="20"/>
        </w:rPr>
        <w:t>commessi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finalità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terrorismo,</w:t>
      </w:r>
      <w:r>
        <w:rPr>
          <w:spacing w:val="19"/>
          <w:sz w:val="20"/>
        </w:rPr>
        <w:t xml:space="preserve"> </w:t>
      </w:r>
      <w:r>
        <w:rPr>
          <w:sz w:val="20"/>
        </w:rPr>
        <w:t>anche</w:t>
      </w:r>
      <w:r>
        <w:rPr>
          <w:spacing w:val="18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eversione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dell'ordine</w:t>
      </w:r>
      <w:r>
        <w:rPr>
          <w:spacing w:val="-5"/>
          <w:sz w:val="20"/>
        </w:rPr>
        <w:t xml:space="preserve"> </w:t>
      </w:r>
      <w:r>
        <w:rPr>
          <w:sz w:val="20"/>
        </w:rPr>
        <w:t>costituzionale</w:t>
      </w:r>
      <w:r>
        <w:rPr>
          <w:spacing w:val="-5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terroristiche;</w:t>
      </w:r>
    </w:p>
    <w:p w:rsidR="00D66145" w:rsidRDefault="00D66145">
      <w:pPr>
        <w:spacing w:line="237" w:lineRule="auto"/>
        <w:rPr>
          <w:sz w:val="20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D66145">
      <w:pPr>
        <w:pStyle w:val="Corpodeltesto"/>
        <w:spacing w:before="6"/>
        <w:rPr>
          <w:sz w:val="26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42"/>
        </w:tabs>
        <w:spacing w:before="99"/>
        <w:ind w:right="147" w:firstLine="0"/>
        <w:rPr>
          <w:sz w:val="20"/>
        </w:rPr>
      </w:pPr>
      <w:r>
        <w:rPr>
          <w:sz w:val="20"/>
        </w:rPr>
        <w:t>delitti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1"/>
          <w:sz w:val="20"/>
        </w:rPr>
        <w:t xml:space="preserve"> </w:t>
      </w:r>
      <w:r>
        <w:rPr>
          <w:sz w:val="20"/>
        </w:rPr>
        <w:t>648-bis, 648-ter</w:t>
      </w:r>
      <w:r>
        <w:rPr>
          <w:spacing w:val="1"/>
          <w:sz w:val="20"/>
        </w:rPr>
        <w:t xml:space="preserve"> </w:t>
      </w:r>
      <w:r>
        <w:rPr>
          <w:sz w:val="20"/>
        </w:rPr>
        <w:t>e 648-ter. 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70"/>
          <w:sz w:val="20"/>
        </w:rPr>
        <w:t xml:space="preserve"> </w:t>
      </w:r>
      <w:r>
        <w:rPr>
          <w:sz w:val="20"/>
        </w:rPr>
        <w:t>codice penale, riciclaggio di</w:t>
      </w:r>
      <w:r>
        <w:rPr>
          <w:spacing w:val="1"/>
          <w:sz w:val="20"/>
        </w:rPr>
        <w:t xml:space="preserve"> </w:t>
      </w:r>
      <w:r>
        <w:rPr>
          <w:sz w:val="20"/>
        </w:rPr>
        <w:t>proventi di attività criminose o finanziamento del terrorismo, quali definiti all'articolo 1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giugno</w:t>
      </w:r>
      <w:r>
        <w:rPr>
          <w:spacing w:val="-3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109</w:t>
      </w:r>
      <w:r>
        <w:rPr>
          <w:spacing w:val="1"/>
          <w:sz w:val="20"/>
        </w:rPr>
        <w:t xml:space="preserve"> </w:t>
      </w:r>
      <w:r>
        <w:rPr>
          <w:sz w:val="20"/>
        </w:rPr>
        <w:t>e successive modificazioni;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85"/>
        </w:tabs>
        <w:spacing w:before="142" w:line="237" w:lineRule="auto"/>
        <w:ind w:right="150" w:firstLine="0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-68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4 marzo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33"/>
        </w:tabs>
        <w:spacing w:before="142" w:line="237" w:lineRule="auto"/>
        <w:ind w:right="144" w:firstLine="0"/>
        <w:rPr>
          <w:sz w:val="20"/>
        </w:rPr>
      </w:pPr>
      <w:r>
        <w:rPr>
          <w:sz w:val="20"/>
        </w:rPr>
        <w:t>ogni altro delitto da cui derivi, quale pena accessoria, l'incapacità di contrattare con 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09"/>
        </w:tabs>
        <w:spacing w:before="141"/>
        <w:ind w:right="146" w:firstLine="0"/>
        <w:rPr>
          <w:sz w:val="20"/>
        </w:rPr>
      </w:pPr>
      <w:r>
        <w:rPr>
          <w:sz w:val="20"/>
        </w:rPr>
        <w:t>sussistenza di cause di decadenza, di sospensione o di divieto previste dall'articolo 67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 legislativo 6 settembre 2011, n. 159 o di un tentativo di infiltrazione mafiosa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 84, comma 4, del medesimo decreto. Resta fermo quanto previsto dagli articoli 88,</w:t>
      </w:r>
      <w:r>
        <w:rPr>
          <w:spacing w:val="1"/>
          <w:sz w:val="20"/>
        </w:rPr>
        <w:t xml:space="preserve"> </w:t>
      </w:r>
      <w:r>
        <w:rPr>
          <w:sz w:val="20"/>
        </w:rPr>
        <w:t>comma 4-bis, e 92, commi 2 e 3, del decreto legislativo 6 settembre 2011, n. 159,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"/>
          <w:sz w:val="20"/>
        </w:rPr>
        <w:t xml:space="preserve"> </w:t>
      </w:r>
      <w:r>
        <w:rPr>
          <w:sz w:val="20"/>
        </w:rPr>
        <w:t>antimafia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antimafia;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spacing w:before="140" w:line="237" w:lineRule="auto"/>
        <w:ind w:right="145" w:firstLine="0"/>
        <w:rPr>
          <w:sz w:val="20"/>
        </w:rPr>
      </w:pPr>
      <w:r>
        <w:rPr>
          <w:sz w:val="20"/>
        </w:rPr>
        <w:t>commissione di violazioni gravi, definitivamente accertate, rispetto agli obblighi relativi 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i contributi previdenziali, secondo la legislazione italiana o</w:t>
      </w:r>
      <w:r>
        <w:rPr>
          <w:spacing w:val="1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in cui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stabiliti;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28"/>
        </w:tabs>
        <w:spacing w:before="143"/>
        <w:ind w:right="144" w:firstLine="0"/>
        <w:rPr>
          <w:sz w:val="20"/>
        </w:rPr>
      </w:pPr>
      <w:r>
        <w:rPr>
          <w:sz w:val="20"/>
        </w:rPr>
        <w:t>commissione di gravi infrazioni debitamente accertate alle norme in materia di salute e</w:t>
      </w:r>
      <w:r>
        <w:rPr>
          <w:spacing w:val="1"/>
          <w:sz w:val="20"/>
        </w:rPr>
        <w:t xml:space="preserve"> </w:t>
      </w:r>
      <w:r>
        <w:rPr>
          <w:sz w:val="20"/>
        </w:rPr>
        <w:t>sicurezza sul lavoro nonché agli obblighi di cui all'articolo 30, comma 3 del codice, come</w:t>
      </w:r>
      <w:r>
        <w:rPr>
          <w:spacing w:val="1"/>
          <w:sz w:val="20"/>
        </w:rPr>
        <w:t xml:space="preserve"> </w:t>
      </w:r>
      <w:r>
        <w:rPr>
          <w:sz w:val="20"/>
        </w:rPr>
        <w:t>dimostrate</w:t>
      </w:r>
      <w:r>
        <w:rPr>
          <w:spacing w:val="-3"/>
          <w:sz w:val="20"/>
        </w:rPr>
        <w:t xml:space="preserve"> </w:t>
      </w:r>
      <w:r>
        <w:rPr>
          <w:sz w:val="20"/>
        </w:rPr>
        <w:t>dalla 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7"/>
        </w:tabs>
        <w:spacing w:before="137"/>
        <w:ind w:right="144" w:firstLine="0"/>
        <w:rPr>
          <w:sz w:val="20"/>
        </w:rPr>
      </w:pPr>
      <w:r>
        <w:rPr>
          <w:sz w:val="20"/>
        </w:rPr>
        <w:t>trovarsi in stato di fallimento, di liquidazione coatta, di concordato preventivo, salvo il caso</w:t>
      </w:r>
      <w:r>
        <w:rPr>
          <w:spacing w:val="1"/>
          <w:sz w:val="20"/>
        </w:rPr>
        <w:t xml:space="preserve"> </w:t>
      </w:r>
      <w:r>
        <w:rPr>
          <w:sz w:val="20"/>
        </w:rPr>
        <w:t>di concordato con continuità aziendale, o nei cui riguardi sia in corso un procedimento per 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di una di tali situazioni, fermo restando quanto previsto dall'articolo 110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contratti;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9"/>
        </w:tabs>
        <w:spacing w:before="141" w:line="237" w:lineRule="auto"/>
        <w:ind w:right="144" w:firstLine="0"/>
        <w:rPr>
          <w:sz w:val="20"/>
        </w:rPr>
      </w:pPr>
      <w:r>
        <w:rPr>
          <w:sz w:val="20"/>
        </w:rPr>
        <w:t>essersi reso colpevole di gravi illeciti professionali, tali da rendere dubbia la sua integrità 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-2"/>
          <w:sz w:val="20"/>
        </w:rPr>
        <w:t xml:space="preserve"> </w:t>
      </w:r>
      <w:r>
        <w:rPr>
          <w:sz w:val="20"/>
        </w:rPr>
        <w:t>come dimostrato</w:t>
      </w:r>
      <w:r>
        <w:rPr>
          <w:spacing w:val="-3"/>
          <w:sz w:val="20"/>
        </w:rPr>
        <w:t xml:space="preserve"> </w:t>
      </w:r>
      <w:r>
        <w:rPr>
          <w:sz w:val="20"/>
        </w:rPr>
        <w:t>dalla 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1"/>
        </w:tabs>
        <w:spacing w:before="143" w:line="237" w:lineRule="auto"/>
        <w:ind w:right="146" w:firstLine="0"/>
        <w:rPr>
          <w:sz w:val="20"/>
        </w:rPr>
      </w:pPr>
      <w:r>
        <w:rPr>
          <w:sz w:val="20"/>
        </w:rPr>
        <w:t>aver determinato, con la propria partecipazione, una situazione di conflitto di interesse ai</w:t>
      </w:r>
      <w:r>
        <w:rPr>
          <w:spacing w:val="1"/>
          <w:sz w:val="20"/>
        </w:rPr>
        <w:t xml:space="preserve"> </w:t>
      </w:r>
      <w:r>
        <w:rPr>
          <w:sz w:val="20"/>
        </w:rPr>
        <w:t>sensi dell'articolo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42,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codice,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diversamente risolvibile;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6"/>
        </w:tabs>
        <w:spacing w:before="141"/>
        <w:ind w:right="147" w:firstLine="0"/>
        <w:rPr>
          <w:sz w:val="20"/>
        </w:rPr>
      </w:pPr>
      <w:r>
        <w:rPr>
          <w:sz w:val="20"/>
        </w:rPr>
        <w:t xml:space="preserve">essere stato soggetto 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 c)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60"/>
          <w:sz w:val="20"/>
        </w:rPr>
        <w:t xml:space="preserve"> </w:t>
      </w:r>
      <w:r>
        <w:rPr>
          <w:sz w:val="20"/>
        </w:rPr>
        <w:t>legislativo</w:t>
      </w:r>
      <w:r>
        <w:rPr>
          <w:spacing w:val="61"/>
          <w:sz w:val="20"/>
        </w:rPr>
        <w:t xml:space="preserve"> </w:t>
      </w:r>
      <w:r>
        <w:rPr>
          <w:sz w:val="20"/>
        </w:rPr>
        <w:t>8</w:t>
      </w:r>
      <w:r>
        <w:rPr>
          <w:spacing w:val="62"/>
          <w:sz w:val="20"/>
        </w:rPr>
        <w:t xml:space="preserve"> </w:t>
      </w:r>
      <w:r>
        <w:rPr>
          <w:sz w:val="20"/>
        </w:rPr>
        <w:t>giugno</w:t>
      </w:r>
      <w:r>
        <w:rPr>
          <w:spacing w:val="61"/>
          <w:sz w:val="20"/>
        </w:rPr>
        <w:t xml:space="preserve"> </w:t>
      </w:r>
      <w:r>
        <w:rPr>
          <w:sz w:val="20"/>
        </w:rPr>
        <w:t>2001,</w:t>
      </w:r>
      <w:r>
        <w:rPr>
          <w:spacing w:val="60"/>
          <w:sz w:val="20"/>
        </w:rPr>
        <w:t xml:space="preserve"> </w:t>
      </w:r>
      <w:r>
        <w:rPr>
          <w:sz w:val="20"/>
        </w:rPr>
        <w:t>n.</w:t>
      </w:r>
      <w:r>
        <w:rPr>
          <w:spacing w:val="61"/>
          <w:sz w:val="20"/>
        </w:rPr>
        <w:t xml:space="preserve"> </w:t>
      </w:r>
      <w:r>
        <w:rPr>
          <w:sz w:val="20"/>
        </w:rPr>
        <w:t>231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1"/>
          <w:sz w:val="20"/>
        </w:rPr>
        <w:t xml:space="preserve"> </w:t>
      </w:r>
      <w:r>
        <w:rPr>
          <w:sz w:val="20"/>
        </w:rPr>
        <w:t>ad</w:t>
      </w:r>
      <w:r>
        <w:rPr>
          <w:spacing w:val="62"/>
          <w:sz w:val="20"/>
        </w:rPr>
        <w:t xml:space="preserve"> </w:t>
      </w:r>
      <w:r>
        <w:rPr>
          <w:sz w:val="20"/>
        </w:rPr>
        <w:t>altra</w:t>
      </w:r>
      <w:r>
        <w:rPr>
          <w:spacing w:val="62"/>
          <w:sz w:val="20"/>
        </w:rPr>
        <w:t xml:space="preserve"> </w:t>
      </w:r>
      <w:r>
        <w:rPr>
          <w:sz w:val="20"/>
        </w:rPr>
        <w:t>sanzione</w:t>
      </w:r>
      <w:r>
        <w:rPr>
          <w:spacing w:val="60"/>
          <w:sz w:val="20"/>
        </w:rPr>
        <w:t xml:space="preserve"> </w:t>
      </w:r>
      <w:r>
        <w:rPr>
          <w:sz w:val="20"/>
        </w:rPr>
        <w:t>che</w:t>
      </w:r>
      <w:r>
        <w:rPr>
          <w:spacing w:val="61"/>
          <w:sz w:val="20"/>
        </w:rPr>
        <w:t xml:space="preserve"> </w:t>
      </w:r>
      <w:r>
        <w:rPr>
          <w:sz w:val="20"/>
        </w:rPr>
        <w:t>comporti</w:t>
      </w:r>
      <w:r>
        <w:rPr>
          <w:spacing w:val="61"/>
          <w:sz w:val="20"/>
        </w:rPr>
        <w:t xml:space="preserve"> </w:t>
      </w:r>
      <w:r>
        <w:rPr>
          <w:sz w:val="20"/>
        </w:rPr>
        <w:t>il</w:t>
      </w:r>
      <w:r>
        <w:rPr>
          <w:spacing w:val="65"/>
          <w:sz w:val="20"/>
        </w:rPr>
        <w:t xml:space="preserve"> </w:t>
      </w:r>
      <w:r>
        <w:rPr>
          <w:sz w:val="20"/>
        </w:rPr>
        <w:t>divieto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contrarre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1"/>
          <w:sz w:val="20"/>
        </w:rPr>
        <w:t xml:space="preserve"> </w:t>
      </w:r>
      <w:r>
        <w:rPr>
          <w:sz w:val="20"/>
        </w:rPr>
        <w:t>compresi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interdittivi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9 aprile</w:t>
      </w:r>
      <w:r>
        <w:rPr>
          <w:spacing w:val="-3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81;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8"/>
        </w:tabs>
        <w:spacing w:before="140" w:line="237" w:lineRule="auto"/>
        <w:ind w:right="145" w:firstLine="0"/>
        <w:rPr>
          <w:sz w:val="20"/>
        </w:rPr>
      </w:pPr>
      <w:r>
        <w:rPr>
          <w:sz w:val="20"/>
        </w:rPr>
        <w:t>aver violato il divieto di intestazione fiduciaria di cui all'articolo 17 della legge 19 marzo</w:t>
      </w:r>
      <w:r>
        <w:rPr>
          <w:spacing w:val="1"/>
          <w:sz w:val="20"/>
        </w:rPr>
        <w:t xml:space="preserve"> </w:t>
      </w:r>
      <w:r>
        <w:rPr>
          <w:sz w:val="20"/>
        </w:rPr>
        <w:t>1990,</w:t>
      </w:r>
      <w:r>
        <w:rPr>
          <w:spacing w:val="-2"/>
          <w:sz w:val="20"/>
        </w:rPr>
        <w:t xml:space="preserve"> </w:t>
      </w:r>
      <w:r>
        <w:rPr>
          <w:sz w:val="20"/>
        </w:rPr>
        <w:t>n.55;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4"/>
        </w:tabs>
        <w:spacing w:before="143" w:line="237" w:lineRule="auto"/>
        <w:ind w:right="144" w:firstLine="0"/>
        <w:rPr>
          <w:sz w:val="20"/>
        </w:rPr>
      </w:pPr>
      <w:r>
        <w:rPr>
          <w:sz w:val="20"/>
        </w:rPr>
        <w:t>non aver presentato la certificazione di cui all'articolo 17 della legge 12 marzo 1999, n. 68,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[non]</w:t>
      </w:r>
      <w:r>
        <w:rPr>
          <w:spacing w:val="-1"/>
          <w:sz w:val="20"/>
        </w:rPr>
        <w:t xml:space="preserve"> </w:t>
      </w:r>
      <w:r>
        <w:rPr>
          <w:sz w:val="20"/>
        </w:rPr>
        <w:t>autocertifichi</w:t>
      </w:r>
      <w:r>
        <w:rPr>
          <w:spacing w:val="-1"/>
          <w:sz w:val="20"/>
        </w:rPr>
        <w:t xml:space="preserve"> </w:t>
      </w:r>
      <w:r>
        <w:rPr>
          <w:sz w:val="20"/>
        </w:rPr>
        <w:t>la sussistenza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3"/>
          <w:sz w:val="20"/>
        </w:rPr>
        <w:t xml:space="preserve"> </w:t>
      </w:r>
      <w:r>
        <w:rPr>
          <w:sz w:val="20"/>
        </w:rPr>
        <w:t>requisito;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3"/>
        </w:tabs>
        <w:spacing w:before="141"/>
        <w:ind w:right="144" w:firstLine="0"/>
        <w:rPr>
          <w:sz w:val="20"/>
        </w:rPr>
      </w:pPr>
      <w:r>
        <w:rPr>
          <w:sz w:val="20"/>
        </w:rPr>
        <w:t>essendo stato vittima dei reati previsti e puniti dagli articoli 317 e 629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aggravati ai sensi dell'articolo 7 del decreto-legge 13 maggio 1991, n. 152, convertito, con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modificazioni, dalla legge 12 luglio 1991, n. 203, non aver denunciato i</w:t>
      </w:r>
      <w:r>
        <w:rPr>
          <w:spacing w:val="1"/>
          <w:sz w:val="20"/>
        </w:rPr>
        <w:t xml:space="preserve"> </w:t>
      </w:r>
      <w:r>
        <w:rPr>
          <w:sz w:val="20"/>
        </w:rPr>
        <w:t>fatti all'autorità</w:t>
      </w:r>
      <w:r>
        <w:rPr>
          <w:spacing w:val="1"/>
          <w:sz w:val="20"/>
        </w:rPr>
        <w:t xml:space="preserve"> </w:t>
      </w:r>
      <w:r>
        <w:rPr>
          <w:sz w:val="20"/>
        </w:rPr>
        <w:t>giudiziaria, salvo che ricorrano i casi previsti dall'articolo 4, primo comma, della legge 24</w:t>
      </w:r>
      <w:r>
        <w:rPr>
          <w:spacing w:val="1"/>
          <w:sz w:val="20"/>
        </w:rPr>
        <w:t xml:space="preserve"> </w:t>
      </w:r>
      <w:r>
        <w:rPr>
          <w:sz w:val="20"/>
        </w:rPr>
        <w:t>novembre 1981,</w:t>
      </w:r>
      <w:r>
        <w:rPr>
          <w:spacing w:val="-1"/>
          <w:sz w:val="20"/>
        </w:rPr>
        <w:t xml:space="preserve"> </w:t>
      </w:r>
      <w:r>
        <w:rPr>
          <w:sz w:val="20"/>
        </w:rPr>
        <w:t>n. 689.</w:t>
      </w:r>
    </w:p>
    <w:p w:rsidR="00D66145" w:rsidRDefault="00151956">
      <w:pPr>
        <w:pStyle w:val="Paragrafoelenco"/>
        <w:numPr>
          <w:ilvl w:val="0"/>
          <w:numId w:val="1"/>
        </w:numPr>
        <w:tabs>
          <w:tab w:val="left" w:pos="411"/>
        </w:tabs>
        <w:spacing w:before="138"/>
        <w:ind w:right="144" w:firstLine="0"/>
        <w:jc w:val="left"/>
        <w:rPr>
          <w:sz w:val="20"/>
        </w:rPr>
      </w:pPr>
      <w:r>
        <w:rPr>
          <w:sz w:val="20"/>
        </w:rPr>
        <w:t>trovarsi</w:t>
      </w:r>
      <w:r>
        <w:rPr>
          <w:spacing w:val="27"/>
          <w:sz w:val="20"/>
        </w:rPr>
        <w:t xml:space="preserve"> </w:t>
      </w:r>
      <w:r>
        <w:rPr>
          <w:sz w:val="20"/>
        </w:rPr>
        <w:t>rispetto</w:t>
      </w:r>
      <w:r>
        <w:rPr>
          <w:spacing w:val="24"/>
          <w:sz w:val="20"/>
        </w:rPr>
        <w:t xml:space="preserve"> </w:t>
      </w:r>
      <w:r>
        <w:rPr>
          <w:sz w:val="20"/>
        </w:rPr>
        <w:t>ad</w:t>
      </w:r>
      <w:r>
        <w:rPr>
          <w:spacing w:val="28"/>
          <w:sz w:val="20"/>
        </w:rPr>
        <w:t xml:space="preserve"> </w:t>
      </w:r>
      <w:r>
        <w:rPr>
          <w:sz w:val="20"/>
        </w:rPr>
        <w:t>un</w:t>
      </w:r>
      <w:r>
        <w:rPr>
          <w:spacing w:val="26"/>
          <w:sz w:val="20"/>
        </w:rPr>
        <w:t xml:space="preserve"> </w:t>
      </w:r>
      <w:r>
        <w:rPr>
          <w:sz w:val="20"/>
        </w:rPr>
        <w:t>altro</w:t>
      </w:r>
      <w:r>
        <w:rPr>
          <w:spacing w:val="2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24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medesima</w:t>
      </w:r>
      <w:r>
        <w:rPr>
          <w:spacing w:val="25"/>
          <w:sz w:val="20"/>
        </w:rPr>
        <w:t xml:space="preserve"> </w:t>
      </w:r>
      <w:r>
        <w:rPr>
          <w:sz w:val="20"/>
        </w:rPr>
        <w:t>procedura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affidamento,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una</w:t>
      </w:r>
      <w:r>
        <w:rPr>
          <w:spacing w:val="-67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controllo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"/>
          <w:sz w:val="20"/>
        </w:rPr>
        <w:t xml:space="preserve"> </w:t>
      </w:r>
      <w:r>
        <w:rPr>
          <w:sz w:val="20"/>
        </w:rPr>
        <w:t>2359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codice</w:t>
      </w:r>
      <w:r>
        <w:rPr>
          <w:spacing w:val="4"/>
          <w:sz w:val="20"/>
        </w:rPr>
        <w:t xml:space="preserve"> </w:t>
      </w:r>
      <w:r>
        <w:rPr>
          <w:sz w:val="20"/>
        </w:rPr>
        <w:t>civile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qualsiasi</w:t>
      </w:r>
      <w:r>
        <w:rPr>
          <w:spacing w:val="6"/>
          <w:sz w:val="20"/>
        </w:rPr>
        <w:t xml:space="preserve"> </w:t>
      </w:r>
      <w:r>
        <w:rPr>
          <w:sz w:val="20"/>
        </w:rPr>
        <w:t>relazione,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fatto,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comporti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70"/>
          <w:sz w:val="20"/>
        </w:rPr>
        <w:t xml:space="preserve"> </w:t>
      </w:r>
      <w:r>
        <w:rPr>
          <w:sz w:val="20"/>
        </w:rPr>
        <w:t>offerte</w:t>
      </w:r>
      <w:r>
        <w:rPr>
          <w:spacing w:val="70"/>
          <w:sz w:val="20"/>
        </w:rPr>
        <w:t xml:space="preserve"> </w:t>
      </w:r>
      <w:r>
        <w:rPr>
          <w:sz w:val="20"/>
        </w:rPr>
        <w:t>sono</w:t>
      </w:r>
      <w:r>
        <w:rPr>
          <w:spacing w:val="-68"/>
          <w:sz w:val="20"/>
        </w:rPr>
        <w:t xml:space="preserve"> </w:t>
      </w:r>
      <w:r>
        <w:rPr>
          <w:sz w:val="20"/>
        </w:rPr>
        <w:t>imputabili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un unico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decisionale.</w:t>
      </w:r>
    </w:p>
    <w:p w:rsidR="00D66145" w:rsidRDefault="00D66145">
      <w:pPr>
        <w:rPr>
          <w:sz w:val="20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D66145">
      <w:pPr>
        <w:pStyle w:val="Corpodeltesto"/>
        <w:spacing w:before="6"/>
        <w:rPr>
          <w:sz w:val="26"/>
        </w:rPr>
      </w:pPr>
    </w:p>
    <w:p w:rsidR="00D66145" w:rsidRDefault="00151956">
      <w:pPr>
        <w:spacing w:before="99"/>
        <w:ind w:left="856" w:right="891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altresì:</w:t>
      </w:r>
    </w:p>
    <w:p w:rsidR="00D66145" w:rsidRDefault="00D66145">
      <w:pPr>
        <w:pStyle w:val="Corpodeltesto"/>
        <w:spacing w:before="1"/>
        <w:rPr>
          <w:b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01"/>
        </w:tabs>
        <w:ind w:right="143" w:firstLine="0"/>
        <w:jc w:val="both"/>
        <w:rPr>
          <w:sz w:val="20"/>
        </w:rPr>
      </w:pPr>
      <w:r>
        <w:rPr>
          <w:sz w:val="20"/>
        </w:rPr>
        <w:t xml:space="preserve">di non trovarsi in nessuna delle condizioni di cui ai comma 2, 3, e 5 dell'art. 10 della </w:t>
      </w:r>
      <w:proofErr w:type="spellStart"/>
      <w:r>
        <w:rPr>
          <w:sz w:val="20"/>
        </w:rPr>
        <w:t>L.R.</w:t>
      </w:r>
      <w:proofErr w:type="spellEnd"/>
      <w:r>
        <w:rPr>
          <w:sz w:val="20"/>
        </w:rPr>
        <w:t xml:space="preserve"> n.</w:t>
      </w:r>
      <w:r>
        <w:rPr>
          <w:spacing w:val="1"/>
          <w:sz w:val="20"/>
        </w:rPr>
        <w:t xml:space="preserve"> </w:t>
      </w:r>
      <w:r>
        <w:rPr>
          <w:sz w:val="20"/>
        </w:rPr>
        <w:t>17/2015: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right="146" w:firstLine="0"/>
        <w:rPr>
          <w:sz w:val="20"/>
        </w:rPr>
      </w:pPr>
      <w:r>
        <w:rPr>
          <w:sz w:val="20"/>
        </w:rPr>
        <w:t>di non aver omesso il pagamento dei canoni, delle relative addizionali regionali e comunali,</w:t>
      </w:r>
      <w:r>
        <w:rPr>
          <w:spacing w:val="1"/>
          <w:sz w:val="20"/>
        </w:rPr>
        <w:t xml:space="preserve"> </w:t>
      </w:r>
      <w:r>
        <w:rPr>
          <w:sz w:val="20"/>
        </w:rPr>
        <w:t>nonché delle indennità per pregresse occupazioni abusive di aree demaniali marittime, secondo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3"/>
          <w:sz w:val="20"/>
        </w:rPr>
        <w:t xml:space="preserve"> </w:t>
      </w:r>
      <w:r>
        <w:rPr>
          <w:sz w:val="20"/>
        </w:rPr>
        <w:t>italiana o</w:t>
      </w:r>
      <w:r>
        <w:rPr>
          <w:spacing w:val="-3"/>
          <w:sz w:val="20"/>
        </w:rPr>
        <w:t xml:space="preserve"> </w:t>
      </w:r>
      <w:r>
        <w:rPr>
          <w:sz w:val="20"/>
        </w:rPr>
        <w:t>quella 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in cui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stabiliti;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1"/>
        </w:numPr>
        <w:tabs>
          <w:tab w:val="left" w:pos="392"/>
        </w:tabs>
        <w:ind w:right="146" w:firstLine="0"/>
        <w:rPr>
          <w:sz w:val="20"/>
        </w:rPr>
      </w:pPr>
      <w:r>
        <w:rPr>
          <w:sz w:val="20"/>
        </w:rPr>
        <w:t>di non essere stato condannato, in via definitiva, per occupazione abusiva di aree demaniali</w:t>
      </w:r>
      <w:r>
        <w:rPr>
          <w:spacing w:val="1"/>
          <w:sz w:val="20"/>
        </w:rPr>
        <w:t xml:space="preserve"> </w:t>
      </w:r>
      <w:r>
        <w:rPr>
          <w:sz w:val="20"/>
        </w:rPr>
        <w:t>marittime,</w:t>
      </w:r>
      <w:r>
        <w:rPr>
          <w:spacing w:val="-2"/>
          <w:sz w:val="20"/>
        </w:rPr>
        <w:t xml:space="preserve"> </w:t>
      </w:r>
      <w:r>
        <w:rPr>
          <w:sz w:val="20"/>
        </w:rPr>
        <w:t>antecedentemente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gara;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23"/>
        </w:tabs>
        <w:ind w:right="149" w:firstLine="0"/>
        <w:jc w:val="both"/>
        <w:rPr>
          <w:sz w:val="20"/>
        </w:rPr>
      </w:pPr>
      <w:r>
        <w:rPr>
          <w:sz w:val="20"/>
        </w:rPr>
        <w:t>di non trovarsi nelle condizioni d'interdizione dalle gare pubbliche previste dall'art. 14 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81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aprile</w:t>
      </w:r>
      <w:r>
        <w:rPr>
          <w:spacing w:val="-4"/>
          <w:sz w:val="20"/>
        </w:rPr>
        <w:t xml:space="preserve"> </w:t>
      </w:r>
      <w:r>
        <w:rPr>
          <w:sz w:val="20"/>
        </w:rPr>
        <w:t>2008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Testo unico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salute e sicurezza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lavoro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49"/>
        </w:tabs>
        <w:ind w:right="148" w:firstLine="0"/>
        <w:jc w:val="both"/>
        <w:rPr>
          <w:sz w:val="20"/>
        </w:rPr>
      </w:pPr>
      <w:r>
        <w:rPr>
          <w:sz w:val="20"/>
        </w:rPr>
        <w:t>di accettare, senza riserva alcuna, tutte le condizioni espresse nel bando nonché nelle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esso richiamate;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21"/>
        </w:tabs>
        <w:ind w:right="145" w:firstLine="0"/>
        <w:jc w:val="both"/>
        <w:rPr>
          <w:sz w:val="20"/>
        </w:rPr>
      </w:pPr>
      <w:r>
        <w:rPr>
          <w:sz w:val="20"/>
        </w:rPr>
        <w:t>di impegnarsi a sottoscrivere, in caso di aggiudicazione e successivamente all’acquisizione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dei pareri prescritti ex </w:t>
      </w:r>
      <w:proofErr w:type="spellStart"/>
      <w:r>
        <w:rPr>
          <w:sz w:val="20"/>
        </w:rPr>
        <w:t>lege</w:t>
      </w:r>
      <w:proofErr w:type="spellEnd"/>
      <w:r>
        <w:rPr>
          <w:sz w:val="20"/>
        </w:rPr>
        <w:t>, il contratto di concessione nei termini ed alle condizioni indicati dal</w:t>
      </w:r>
      <w:r>
        <w:rPr>
          <w:spacing w:val="-68"/>
          <w:sz w:val="20"/>
        </w:rPr>
        <w:t xml:space="preserve"> </w:t>
      </w:r>
      <w:r>
        <w:rPr>
          <w:sz w:val="20"/>
        </w:rPr>
        <w:t>Comune e/o da 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 legge;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394"/>
        </w:tabs>
        <w:ind w:left="393" w:hanging="282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luoghi e</w:t>
      </w:r>
      <w:r>
        <w:rPr>
          <w:spacing w:val="-5"/>
          <w:sz w:val="20"/>
        </w:rPr>
        <w:t xml:space="preserve"> </w:t>
      </w:r>
      <w:r>
        <w:rPr>
          <w:sz w:val="20"/>
        </w:rPr>
        <w:t>dell'area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concessione;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11"/>
        </w:tabs>
        <w:spacing w:before="1"/>
        <w:ind w:right="147" w:firstLine="0"/>
        <w:jc w:val="both"/>
        <w:rPr>
          <w:sz w:val="20"/>
        </w:rPr>
      </w:pPr>
      <w:r>
        <w:rPr>
          <w:sz w:val="20"/>
        </w:rPr>
        <w:t>di essere consapevole che la presentazione dell'offerta equivale ad esplicita accettazione di</w:t>
      </w:r>
      <w:r>
        <w:rPr>
          <w:spacing w:val="1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clausole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2"/>
          <w:sz w:val="20"/>
        </w:rPr>
        <w:t xml:space="preserve"> </w:t>
      </w:r>
      <w:r>
        <w:rPr>
          <w:sz w:val="20"/>
        </w:rPr>
        <w:t>stabilite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bando;</w:t>
      </w:r>
    </w:p>
    <w:p w:rsidR="00D66145" w:rsidRDefault="00D66145">
      <w:pPr>
        <w:pStyle w:val="Corpodeltesto"/>
        <w:spacing w:before="2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64"/>
        </w:tabs>
        <w:ind w:right="148" w:firstLine="0"/>
        <w:jc w:val="both"/>
        <w:rPr>
          <w:sz w:val="20"/>
        </w:rPr>
      </w:pPr>
      <w:r>
        <w:rPr>
          <w:sz w:val="20"/>
        </w:rPr>
        <w:t>dichiara il</w:t>
      </w:r>
      <w:r>
        <w:rPr>
          <w:spacing w:val="1"/>
          <w:sz w:val="20"/>
        </w:rPr>
        <w:t xml:space="preserve"> </w:t>
      </w:r>
      <w:r>
        <w:rPr>
          <w:sz w:val="20"/>
        </w:rPr>
        <w:t>rispetto di</w:t>
      </w:r>
      <w:r>
        <w:rPr>
          <w:spacing w:val="1"/>
          <w:sz w:val="20"/>
        </w:rPr>
        <w:t xml:space="preserve"> </w:t>
      </w:r>
      <w:r>
        <w:rPr>
          <w:sz w:val="20"/>
        </w:rPr>
        <w:t>tutti i</w:t>
      </w:r>
      <w:r>
        <w:rPr>
          <w:spacing w:val="1"/>
          <w:sz w:val="20"/>
        </w:rPr>
        <w:t xml:space="preserve"> </w:t>
      </w:r>
      <w:r>
        <w:rPr>
          <w:sz w:val="20"/>
        </w:rPr>
        <w:t>piani</w:t>
      </w:r>
      <w:r>
        <w:rPr>
          <w:spacing w:val="1"/>
          <w:sz w:val="20"/>
        </w:rPr>
        <w:t xml:space="preserve"> </w:t>
      </w:r>
      <w:r>
        <w:rPr>
          <w:sz w:val="20"/>
        </w:rPr>
        <w:t>vigenti in</w:t>
      </w:r>
      <w:r>
        <w:rPr>
          <w:spacing w:val="1"/>
          <w:sz w:val="20"/>
        </w:rPr>
        <w:t xml:space="preserve"> </w:t>
      </w:r>
      <w:r>
        <w:rPr>
          <w:sz w:val="20"/>
        </w:rPr>
        <w:t>materia urbanistica-edilizia, ambientale e</w:t>
      </w:r>
      <w:r>
        <w:rPr>
          <w:spacing w:val="1"/>
          <w:sz w:val="20"/>
        </w:rPr>
        <w:t xml:space="preserve"> </w:t>
      </w:r>
      <w:r>
        <w:rPr>
          <w:sz w:val="20"/>
        </w:rPr>
        <w:t>paesaggistica;</w:t>
      </w:r>
    </w:p>
    <w:p w:rsidR="00D66145" w:rsidRDefault="00D66145">
      <w:pPr>
        <w:pStyle w:val="Corpodeltesto"/>
        <w:spacing w:before="5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466"/>
          <w:tab w:val="left" w:pos="9795"/>
        </w:tabs>
        <w:ind w:right="102" w:firstLine="0"/>
        <w:jc w:val="both"/>
        <w:rPr>
          <w:sz w:val="20"/>
        </w:rPr>
      </w:pPr>
      <w:r>
        <w:rPr>
          <w:sz w:val="20"/>
        </w:rPr>
        <w:t>inoltre</w:t>
      </w:r>
      <w:r>
        <w:rPr>
          <w:spacing w:val="66"/>
          <w:sz w:val="20"/>
        </w:rPr>
        <w:t xml:space="preserve"> </w:t>
      </w:r>
      <w:r>
        <w:rPr>
          <w:sz w:val="20"/>
        </w:rPr>
        <w:t>che,</w:t>
      </w:r>
      <w:r>
        <w:rPr>
          <w:spacing w:val="68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67"/>
          <w:sz w:val="20"/>
        </w:rPr>
        <w:t xml:space="preserve"> </w:t>
      </w:r>
      <w:r>
        <w:rPr>
          <w:sz w:val="20"/>
        </w:rPr>
        <w:t>titolare,</w:t>
      </w:r>
      <w:r>
        <w:rPr>
          <w:spacing w:val="68"/>
          <w:sz w:val="20"/>
        </w:rPr>
        <w:t xml:space="preserve"> </w:t>
      </w:r>
      <w:r>
        <w:rPr>
          <w:sz w:val="20"/>
        </w:rPr>
        <w:t>nell'ambito</w:t>
      </w:r>
      <w:r>
        <w:rPr>
          <w:spacing w:val="67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67"/>
          <w:sz w:val="20"/>
        </w:rPr>
        <w:t xml:space="preserve"> </w:t>
      </w:r>
      <w:r>
        <w:rPr>
          <w:sz w:val="20"/>
        </w:rPr>
        <w:t>e</w:t>
      </w:r>
      <w:r>
        <w:rPr>
          <w:spacing w:val="66"/>
          <w:sz w:val="20"/>
        </w:rPr>
        <w:t xml:space="preserve"> </w:t>
      </w:r>
      <w:r>
        <w:rPr>
          <w:sz w:val="20"/>
        </w:rPr>
        <w:t>regionale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concessione/i demaniale/i marittima/e. Pertanto, </w:t>
      </w:r>
      <w:r>
        <w:rPr>
          <w:b/>
          <w:sz w:val="20"/>
        </w:rPr>
        <w:t>a pena di esclusione</w:t>
      </w:r>
      <w:r>
        <w:rPr>
          <w:sz w:val="20"/>
        </w:rPr>
        <w:t>, ove si risultasse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assegnatari della CDM di cui al bando, si presenterà </w:t>
      </w:r>
      <w:r>
        <w:rPr>
          <w:b/>
          <w:sz w:val="20"/>
        </w:rPr>
        <w:t xml:space="preserve">espressa rinuncia </w:t>
      </w:r>
      <w:r>
        <w:rPr>
          <w:sz w:val="20"/>
        </w:rPr>
        <w:t xml:space="preserve">alle </w:t>
      </w:r>
      <w:proofErr w:type="spellStart"/>
      <w:r>
        <w:rPr>
          <w:sz w:val="20"/>
        </w:rPr>
        <w:t>cdm</w:t>
      </w:r>
      <w:proofErr w:type="spellEnd"/>
      <w:r>
        <w:rPr>
          <w:sz w:val="20"/>
        </w:rPr>
        <w:t xml:space="preserve"> già in</w:t>
      </w:r>
      <w:r>
        <w:rPr>
          <w:spacing w:val="1"/>
          <w:sz w:val="20"/>
        </w:rPr>
        <w:t xml:space="preserve"> </w:t>
      </w:r>
      <w:r>
        <w:rPr>
          <w:sz w:val="20"/>
        </w:rPr>
        <w:t>possesso quale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ambito</w:t>
      </w:r>
      <w:r>
        <w:rPr>
          <w:spacing w:val="-2"/>
          <w:sz w:val="20"/>
        </w:rPr>
        <w:t xml:space="preserve"> </w:t>
      </w:r>
      <w:r>
        <w:rPr>
          <w:sz w:val="20"/>
        </w:rPr>
        <w:t>locale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regionale;</w:t>
      </w:r>
    </w:p>
    <w:p w:rsidR="00D66145" w:rsidRDefault="00D66145">
      <w:pPr>
        <w:pStyle w:val="Corpodeltesto"/>
        <w:spacing w:before="3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560"/>
        </w:tabs>
        <w:spacing w:before="1"/>
        <w:ind w:right="145" w:firstLine="0"/>
        <w:jc w:val="both"/>
        <w:rPr>
          <w:sz w:val="20"/>
        </w:rPr>
      </w:pPr>
      <w:r>
        <w:rPr>
          <w:sz w:val="20"/>
        </w:rPr>
        <w:t>di essere a conoscenza che, qualora l’autorizzazione non dovesse essere rilasciata e/o 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risoluzione</w:t>
      </w:r>
      <w:r>
        <w:rPr>
          <w:spacing w:val="1"/>
          <w:sz w:val="20"/>
        </w:rPr>
        <w:t xml:space="preserve"> </w:t>
      </w:r>
      <w:r>
        <w:rPr>
          <w:sz w:val="20"/>
        </w:rPr>
        <w:t>anticipata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concessionario</w:t>
      </w:r>
      <w:r>
        <w:rPr>
          <w:spacing w:val="1"/>
          <w:sz w:val="20"/>
        </w:rPr>
        <w:t xml:space="preserve"> </w:t>
      </w:r>
      <w:r>
        <w:rPr>
          <w:sz w:val="20"/>
        </w:rPr>
        <w:t>nulla</w:t>
      </w:r>
      <w:r>
        <w:rPr>
          <w:spacing w:val="1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pretendere</w:t>
      </w:r>
      <w:r>
        <w:rPr>
          <w:spacing w:val="1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comunale,</w:t>
      </w:r>
      <w:r>
        <w:rPr>
          <w:spacing w:val="-2"/>
          <w:sz w:val="20"/>
        </w:rPr>
        <w:t xml:space="preserve"> </w:t>
      </w:r>
      <w:r>
        <w:rPr>
          <w:sz w:val="20"/>
        </w:rPr>
        <w:t>neppure</w:t>
      </w:r>
      <w:r>
        <w:rPr>
          <w:spacing w:val="-3"/>
          <w:sz w:val="20"/>
        </w:rPr>
        <w:t xml:space="preserve"> </w:t>
      </w:r>
      <w:r>
        <w:rPr>
          <w:sz w:val="20"/>
        </w:rPr>
        <w:t>a 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sostenute;</w:t>
      </w:r>
    </w:p>
    <w:p w:rsidR="00D66145" w:rsidRDefault="00D66145">
      <w:pPr>
        <w:pStyle w:val="Corpodeltesto"/>
        <w:spacing w:before="4"/>
        <w:rPr>
          <w:sz w:val="22"/>
        </w:rPr>
      </w:pPr>
    </w:p>
    <w:p w:rsidR="00D66145" w:rsidRDefault="00151956">
      <w:pPr>
        <w:pStyle w:val="Paragrafoelenco"/>
        <w:numPr>
          <w:ilvl w:val="0"/>
          <w:numId w:val="2"/>
        </w:numPr>
        <w:tabs>
          <w:tab w:val="left" w:pos="589"/>
        </w:tabs>
        <w:ind w:right="143" w:firstLine="0"/>
        <w:jc w:val="both"/>
        <w:rPr>
          <w:sz w:val="20"/>
        </w:rPr>
      </w:pPr>
      <w:r>
        <w:rPr>
          <w:sz w:val="20"/>
        </w:rPr>
        <w:t>di essere a conoscenza dei poteri di revoca di cui all'art. 42 comma 2 del Codice di</w:t>
      </w:r>
      <w:r>
        <w:rPr>
          <w:spacing w:val="1"/>
          <w:sz w:val="20"/>
        </w:rPr>
        <w:t xml:space="preserve"> </w:t>
      </w:r>
      <w:r>
        <w:rPr>
          <w:sz w:val="20"/>
        </w:rPr>
        <w:t>Navigazione per motivi inerenti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pubblico uso del</w:t>
      </w:r>
      <w:r>
        <w:rPr>
          <w:spacing w:val="1"/>
          <w:sz w:val="20"/>
        </w:rPr>
        <w:t xml:space="preserve"> </w:t>
      </w:r>
      <w:r>
        <w:rPr>
          <w:sz w:val="20"/>
        </w:rPr>
        <w:t>mare o per altre ragioni</w:t>
      </w:r>
      <w:r>
        <w:rPr>
          <w:spacing w:val="70"/>
          <w:sz w:val="20"/>
        </w:rPr>
        <w:t xml:space="preserve"> </w:t>
      </w:r>
      <w:r>
        <w:rPr>
          <w:sz w:val="20"/>
        </w:rPr>
        <w:t>di pubblico</w:t>
      </w:r>
      <w:r>
        <w:rPr>
          <w:spacing w:val="1"/>
          <w:sz w:val="20"/>
        </w:rPr>
        <w:t xml:space="preserve"> </w:t>
      </w:r>
      <w:r>
        <w:rPr>
          <w:sz w:val="20"/>
        </w:rPr>
        <w:t>interesse da parte dell'Amministrazione Concedente e di decadenza di cui all'art. 47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Navigazione.</w:t>
      </w:r>
    </w:p>
    <w:p w:rsidR="00D66145" w:rsidRDefault="00D66145">
      <w:pPr>
        <w:pStyle w:val="Corpodeltesto"/>
        <w:spacing w:before="1"/>
        <w:rPr>
          <w:sz w:val="14"/>
        </w:rPr>
      </w:pPr>
    </w:p>
    <w:p w:rsidR="00D66145" w:rsidRDefault="00D66145">
      <w:pPr>
        <w:rPr>
          <w:sz w:val="14"/>
        </w:rPr>
        <w:sectPr w:rsidR="00D66145">
          <w:pgSz w:w="11900" w:h="16840"/>
          <w:pgMar w:top="2380" w:right="980" w:bottom="280" w:left="1020" w:header="869" w:footer="0" w:gutter="0"/>
          <w:cols w:space="720"/>
        </w:sectPr>
      </w:pPr>
    </w:p>
    <w:p w:rsidR="00D66145" w:rsidRDefault="00151956">
      <w:pPr>
        <w:tabs>
          <w:tab w:val="left" w:pos="2744"/>
          <w:tab w:val="left" w:pos="4879"/>
        </w:tabs>
        <w:spacing w:before="101"/>
        <w:ind w:left="112"/>
        <w:rPr>
          <w:sz w:val="17"/>
        </w:rPr>
      </w:pPr>
      <w:r>
        <w:rPr>
          <w:rFonts w:ascii="Times New Roman" w:hAnsi="Times New Roman"/>
          <w:sz w:val="17"/>
          <w:u w:val="single"/>
        </w:rPr>
        <w:lastRenderedPageBreak/>
        <w:t xml:space="preserve"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-21"/>
          <w:sz w:val="17"/>
        </w:rPr>
        <w:t xml:space="preserve"> </w:t>
      </w:r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lì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_</w:t>
      </w:r>
    </w:p>
    <w:p w:rsidR="00D66145" w:rsidRDefault="00151956">
      <w:pPr>
        <w:spacing w:before="101"/>
        <w:ind w:left="112"/>
        <w:rPr>
          <w:sz w:val="11"/>
        </w:rPr>
      </w:pPr>
      <w:r>
        <w:rPr>
          <w:sz w:val="11"/>
        </w:rPr>
        <w:t>(luogo,</w:t>
      </w:r>
      <w:r>
        <w:rPr>
          <w:spacing w:val="-3"/>
          <w:sz w:val="11"/>
        </w:rPr>
        <w:t xml:space="preserve"> </w:t>
      </w:r>
      <w:r>
        <w:rPr>
          <w:sz w:val="11"/>
        </w:rPr>
        <w:t>data)</w:t>
      </w:r>
    </w:p>
    <w:p w:rsidR="00D66145" w:rsidRDefault="00151956">
      <w:pPr>
        <w:pStyle w:val="Corpodeltesto"/>
      </w:pPr>
      <w:r>
        <w:br w:type="column"/>
      </w:r>
    </w:p>
    <w:p w:rsidR="00D66145" w:rsidRDefault="00D66145">
      <w:pPr>
        <w:pStyle w:val="Corpodeltesto"/>
      </w:pPr>
    </w:p>
    <w:p w:rsidR="00D66145" w:rsidRDefault="00151956">
      <w:pPr>
        <w:spacing w:before="124"/>
        <w:ind w:left="1063"/>
        <w:rPr>
          <w:b/>
          <w:sz w:val="17"/>
        </w:rPr>
      </w:pPr>
      <w:r>
        <w:rPr>
          <w:b/>
          <w:sz w:val="17"/>
        </w:rPr>
        <w:t>Firma</w:t>
      </w:r>
    </w:p>
    <w:p w:rsidR="00D66145" w:rsidRDefault="00151956">
      <w:pPr>
        <w:spacing w:before="103"/>
        <w:ind w:left="112"/>
        <w:rPr>
          <w:i/>
          <w:sz w:val="17"/>
        </w:rPr>
      </w:pPr>
      <w:r>
        <w:rPr>
          <w:i/>
          <w:sz w:val="17"/>
        </w:rPr>
        <w:t>(timbro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firma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leggibile)</w:t>
      </w:r>
    </w:p>
    <w:p w:rsidR="00D66145" w:rsidRDefault="00D66145">
      <w:pPr>
        <w:rPr>
          <w:sz w:val="17"/>
        </w:rPr>
        <w:sectPr w:rsidR="00D66145">
          <w:type w:val="continuous"/>
          <w:pgSz w:w="11900" w:h="16840"/>
          <w:pgMar w:top="2380" w:right="980" w:bottom="280" w:left="1020" w:header="720" w:footer="720" w:gutter="0"/>
          <w:cols w:num="2" w:space="720" w:equalWidth="0">
            <w:col w:w="5028" w:space="2463"/>
            <w:col w:w="2409"/>
          </w:cols>
        </w:sectPr>
      </w:pPr>
    </w:p>
    <w:p w:rsidR="00D66145" w:rsidRDefault="00D66145">
      <w:pPr>
        <w:pStyle w:val="Corpodeltesto"/>
        <w:spacing w:before="6"/>
        <w:rPr>
          <w:i/>
          <w:sz w:val="26"/>
        </w:rPr>
      </w:pPr>
    </w:p>
    <w:p w:rsidR="00D66145" w:rsidRDefault="00151956">
      <w:pPr>
        <w:spacing w:before="100"/>
        <w:ind w:left="112"/>
        <w:rPr>
          <w:sz w:val="17"/>
        </w:rPr>
      </w:pPr>
      <w:r>
        <w:rPr>
          <w:sz w:val="17"/>
        </w:rPr>
        <w:t>N.B.</w:t>
      </w:r>
    </w:p>
    <w:p w:rsidR="00D66145" w:rsidRDefault="00151956">
      <w:pPr>
        <w:spacing w:before="106" w:line="360" w:lineRule="auto"/>
        <w:ind w:left="112" w:right="657"/>
        <w:rPr>
          <w:sz w:val="17"/>
        </w:rPr>
      </w:pPr>
      <w:r>
        <w:rPr>
          <w:sz w:val="17"/>
        </w:rPr>
        <w:t>In caso di raggruppamento temporaneo di concorrenti o consorzio ordinario di concorrenti, non ancora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costituiti, ai sensi del comma 8, art. 48, </w:t>
      </w:r>
      <w:proofErr w:type="spellStart"/>
      <w:r>
        <w:rPr>
          <w:sz w:val="17"/>
        </w:rPr>
        <w:t>D.Lgs.</w:t>
      </w:r>
      <w:proofErr w:type="spellEnd"/>
      <w:r>
        <w:rPr>
          <w:sz w:val="17"/>
        </w:rPr>
        <w:t xml:space="preserve"> 50/2016, ai fini della sottoscrizione in solido dell'offerta, in</w:t>
      </w:r>
      <w:r>
        <w:rPr>
          <w:spacing w:val="-58"/>
          <w:sz w:val="17"/>
        </w:rPr>
        <w:t xml:space="preserve"> </w:t>
      </w:r>
      <w:r>
        <w:rPr>
          <w:sz w:val="17"/>
        </w:rPr>
        <w:t>rappresentanza dei</w:t>
      </w:r>
      <w:r>
        <w:rPr>
          <w:spacing w:val="-1"/>
          <w:sz w:val="17"/>
        </w:rPr>
        <w:t xml:space="preserve"> </w:t>
      </w:r>
      <w:r>
        <w:rPr>
          <w:sz w:val="17"/>
        </w:rPr>
        <w:t>soggetti concorrenti</w:t>
      </w:r>
      <w:r>
        <w:rPr>
          <w:spacing w:val="-1"/>
          <w:sz w:val="17"/>
        </w:rPr>
        <w:t xml:space="preserve"> </w:t>
      </w:r>
      <w:r>
        <w:rPr>
          <w:sz w:val="17"/>
        </w:rPr>
        <w:t>mandanti.</w:t>
      </w:r>
    </w:p>
    <w:p w:rsidR="00D66145" w:rsidRDefault="00151956">
      <w:pPr>
        <w:tabs>
          <w:tab w:val="left" w:pos="3780"/>
          <w:tab w:val="left" w:pos="9458"/>
        </w:tabs>
        <w:spacing w:line="215" w:lineRule="exact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151956">
      <w:pPr>
        <w:tabs>
          <w:tab w:val="left" w:pos="3780"/>
          <w:tab w:val="left" w:pos="9458"/>
        </w:tabs>
        <w:spacing w:before="108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151956">
      <w:pPr>
        <w:tabs>
          <w:tab w:val="left" w:pos="3780"/>
          <w:tab w:val="left" w:pos="9458"/>
        </w:tabs>
        <w:spacing w:before="110"/>
        <w:ind w:left="112"/>
        <w:rPr>
          <w:rFonts w:ascii="Times New Roman"/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l'Impresa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D66145" w:rsidRDefault="00151956">
      <w:pPr>
        <w:spacing w:before="110"/>
        <w:ind w:left="112"/>
        <w:rPr>
          <w:i/>
          <w:sz w:val="18"/>
        </w:rPr>
      </w:pPr>
      <w:r>
        <w:rPr>
          <w:i/>
          <w:sz w:val="18"/>
        </w:rPr>
        <w:t>(timbro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leggibile)</w:t>
      </w:r>
    </w:p>
    <w:p w:rsidR="00D66145" w:rsidRDefault="00D66145">
      <w:pPr>
        <w:pStyle w:val="Corpodeltesto"/>
        <w:rPr>
          <w:i/>
          <w:sz w:val="22"/>
        </w:rPr>
      </w:pPr>
    </w:p>
    <w:p w:rsidR="00D66145" w:rsidRDefault="00D66145">
      <w:pPr>
        <w:pStyle w:val="Corpodeltesto"/>
        <w:rPr>
          <w:i/>
          <w:sz w:val="22"/>
        </w:rPr>
      </w:pPr>
    </w:p>
    <w:p w:rsidR="00D66145" w:rsidRDefault="00D66145">
      <w:pPr>
        <w:pStyle w:val="Corpodeltesto"/>
        <w:spacing w:before="1"/>
        <w:rPr>
          <w:i/>
          <w:sz w:val="28"/>
        </w:rPr>
      </w:pPr>
    </w:p>
    <w:p w:rsidR="00D66145" w:rsidRDefault="00151956">
      <w:pPr>
        <w:ind w:left="112" w:right="762"/>
        <w:rPr>
          <w:b/>
          <w:sz w:val="16"/>
        </w:rPr>
      </w:pPr>
      <w:r>
        <w:rPr>
          <w:b/>
          <w:sz w:val="16"/>
        </w:rPr>
        <w:t>N.B. Alla suddetta dichiarazione deve essere allegata copia fotostatica del documento di identità del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soggetto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firmatario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(Carta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d'Identità/Patente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guida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rilasciata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Prefetto/Passaporto).</w:t>
      </w: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rPr>
          <w:b/>
        </w:rPr>
      </w:pPr>
    </w:p>
    <w:p w:rsidR="00D66145" w:rsidRDefault="00D66145">
      <w:pPr>
        <w:pStyle w:val="Corpodeltesto"/>
        <w:spacing w:before="9"/>
        <w:rPr>
          <w:b/>
          <w:sz w:val="19"/>
        </w:rPr>
      </w:pPr>
    </w:p>
    <w:p w:rsidR="00D66145" w:rsidRDefault="00151956">
      <w:pPr>
        <w:spacing w:line="278" w:lineRule="auto"/>
        <w:ind w:left="112" w:right="222"/>
        <w:rPr>
          <w:b/>
          <w:sz w:val="28"/>
        </w:rPr>
      </w:pPr>
      <w:proofErr w:type="spellStart"/>
      <w:r>
        <w:rPr>
          <w:b/>
          <w:sz w:val="28"/>
        </w:rPr>
        <w:t>N.B</w:t>
      </w:r>
      <w:proofErr w:type="spellEnd"/>
      <w:r>
        <w:rPr>
          <w:b/>
          <w:sz w:val="28"/>
        </w:rPr>
        <w:t xml:space="preserve"> ogni pagina del presente modulo dovrà essere corredato</w:t>
      </w:r>
      <w:r>
        <w:rPr>
          <w:b/>
          <w:spacing w:val="-9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società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 sigla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legale rappresentante</w:t>
      </w:r>
    </w:p>
    <w:sectPr w:rsidR="00D66145" w:rsidSect="00D66145">
      <w:pgSz w:w="11900" w:h="16840"/>
      <w:pgMar w:top="2380" w:right="980" w:bottom="280" w:left="1020" w:header="8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84" w:rsidRDefault="00A74C84" w:rsidP="00D66145">
      <w:r>
        <w:separator/>
      </w:r>
    </w:p>
  </w:endnote>
  <w:endnote w:type="continuationSeparator" w:id="0">
    <w:p w:rsidR="00A74C84" w:rsidRDefault="00A74C84" w:rsidP="00D66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84" w:rsidRDefault="00A74C84" w:rsidP="00D66145">
      <w:r>
        <w:separator/>
      </w:r>
    </w:p>
  </w:footnote>
  <w:footnote w:type="continuationSeparator" w:id="0">
    <w:p w:rsidR="00A74C84" w:rsidRDefault="00A74C84" w:rsidP="00D66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45" w:rsidRDefault="0015195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992124</wp:posOffset>
          </wp:positionH>
          <wp:positionV relativeFrom="page">
            <wp:posOffset>575823</wp:posOffset>
          </wp:positionV>
          <wp:extent cx="649223" cy="9255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3" cy="925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2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3.7pt;margin-top:42.45pt;width:50.3pt;height:31.3pt;z-index:-15832576;mso-position-horizontal-relative:page;mso-position-vertical-relative:page" filled="f" stroked="f">
          <v:textbox inset="0,0,0,0">
            <w:txbxContent>
              <w:p w:rsidR="00D66145" w:rsidRDefault="00151956">
                <w:pPr>
                  <w:spacing w:line="581" w:lineRule="exact"/>
                  <w:ind w:left="20"/>
                  <w:rPr>
                    <w:rFonts w:ascii="Times New Roman" w:hAnsi="Times New Roman"/>
                    <w:sz w:val="52"/>
                  </w:rPr>
                </w:pPr>
                <w:r>
                  <w:rPr>
                    <w:rFonts w:ascii="Times New Roman" w:hAnsi="Times New Roman"/>
                    <w:w w:val="95"/>
                    <w:sz w:val="52"/>
                  </w:rPr>
                  <w:t>Città</w:t>
                </w:r>
              </w:p>
            </w:txbxContent>
          </v:textbox>
          <w10:wrap anchorx="page" anchory="page"/>
        </v:shape>
      </w:pict>
    </w:r>
    <w:r w:rsidR="004A7243">
      <w:pict>
        <v:shape id="_x0000_s1027" type="#_x0000_t202" style="position:absolute;margin-left:294.9pt;margin-top:42.45pt;width:109pt;height:31.3pt;z-index:-15832064;mso-position-horizontal-relative:page;mso-position-vertical-relative:page" filled="f" stroked="f">
          <v:textbox inset="0,0,0,0">
            <w:txbxContent>
              <w:p w:rsidR="00D66145" w:rsidRDefault="00151956">
                <w:pPr>
                  <w:tabs>
                    <w:tab w:val="left" w:pos="660"/>
                  </w:tabs>
                  <w:spacing w:line="581" w:lineRule="exact"/>
                  <w:ind w:left="20"/>
                  <w:rPr>
                    <w:rFonts w:ascii="Times New Roman"/>
                    <w:sz w:val="52"/>
                  </w:rPr>
                </w:pPr>
                <w:r>
                  <w:rPr>
                    <w:rFonts w:ascii="Times New Roman"/>
                    <w:sz w:val="52"/>
                  </w:rPr>
                  <w:t>di</w:t>
                </w:r>
                <w:r>
                  <w:rPr>
                    <w:rFonts w:ascii="Times New Roman"/>
                    <w:sz w:val="52"/>
                  </w:rPr>
                  <w:tab/>
                </w:r>
                <w:proofErr w:type="spellStart"/>
                <w:r>
                  <w:rPr>
                    <w:rFonts w:ascii="Times New Roman"/>
                    <w:w w:val="95"/>
                    <w:sz w:val="52"/>
                  </w:rPr>
                  <w:t>Ugento</w:t>
                </w:r>
                <w:proofErr w:type="spellEnd"/>
              </w:p>
            </w:txbxContent>
          </v:textbox>
          <w10:wrap anchorx="page" anchory="page"/>
        </v:shape>
      </w:pict>
    </w:r>
    <w:r w:rsidR="004A7243">
      <w:pict>
        <v:shape id="_x0000_s1026" type="#_x0000_t202" style="position:absolute;margin-left:256.75pt;margin-top:71.75pt;width:124.1pt;height:20pt;z-index:-15831552;mso-position-horizontal-relative:page;mso-position-vertical-relative:page" filled="f" stroked="f">
          <v:textbox inset="0,0,0,0">
            <w:txbxContent>
              <w:p w:rsidR="00D66145" w:rsidRDefault="00151956">
                <w:pPr>
                  <w:spacing w:line="364" w:lineRule="exact"/>
                  <w:ind w:left="20"/>
                  <w:rPr>
                    <w:rFonts w:ascii="Times New Roman"/>
                    <w:sz w:val="32"/>
                  </w:rPr>
                </w:pPr>
                <w:r>
                  <w:rPr>
                    <w:rFonts w:ascii="Times New Roman"/>
                    <w:spacing w:val="-1"/>
                    <w:sz w:val="32"/>
                  </w:rPr>
                  <w:t>Provincia</w:t>
                </w:r>
                <w:r>
                  <w:rPr>
                    <w:rFonts w:ascii="Times New Roman"/>
                    <w:spacing w:val="26"/>
                    <w:sz w:val="32"/>
                  </w:rPr>
                  <w:t xml:space="preserve"> </w:t>
                </w:r>
                <w:r>
                  <w:rPr>
                    <w:rFonts w:ascii="Times New Roman"/>
                    <w:sz w:val="32"/>
                  </w:rPr>
                  <w:t>di</w:t>
                </w:r>
                <w:r>
                  <w:rPr>
                    <w:rFonts w:ascii="Times New Roman"/>
                    <w:spacing w:val="26"/>
                    <w:sz w:val="32"/>
                  </w:rPr>
                  <w:t xml:space="preserve"> </w:t>
                </w:r>
                <w:r>
                  <w:rPr>
                    <w:rFonts w:ascii="Times New Roman"/>
                    <w:sz w:val="32"/>
                  </w:rPr>
                  <w:t>Lecce</w:t>
                </w:r>
              </w:p>
            </w:txbxContent>
          </v:textbox>
          <w10:wrap anchorx="page" anchory="page"/>
        </v:shape>
      </w:pict>
    </w:r>
    <w:r w:rsidR="004A7243">
      <w:pict>
        <v:shape id="_x0000_s1025" type="#_x0000_t202" style="position:absolute;margin-left:177.7pt;margin-top:89.65pt;width:282.2pt;height:31.3pt;z-index:-15831040;mso-position-horizontal-relative:page;mso-position-vertical-relative:page" filled="f" stroked="f">
          <v:textbox inset="0,0,0,0">
            <w:txbxContent>
              <w:p w:rsidR="00D66145" w:rsidRDefault="00151956">
                <w:pPr>
                  <w:pStyle w:val="Corpodeltesto"/>
                  <w:spacing w:before="5" w:line="230" w:lineRule="exact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UFFICIO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TECNICO</w:t>
                </w:r>
                <w:r>
                  <w:rPr>
                    <w:rFonts w:ascii="Times New Roman"/>
                    <w:spacing w:val="-8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SETT</w:t>
                </w:r>
                <w:proofErr w:type="spellEnd"/>
                <w:r>
                  <w:rPr>
                    <w:rFonts w:ascii="Times New Roman"/>
                  </w:rPr>
                  <w:t>.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URBANISTICA,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AMBIENTE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E</w:t>
                </w:r>
                <w:r>
                  <w:rPr>
                    <w:rFonts w:ascii="Times New Roman"/>
                    <w:spacing w:val="-9"/>
                  </w:rPr>
                  <w:t xml:space="preserve"> </w:t>
                </w:r>
                <w:r>
                  <w:rPr>
                    <w:rFonts w:ascii="Times New Roman"/>
                  </w:rPr>
                  <w:t>SUAP</w:t>
                </w:r>
              </w:p>
              <w:p w:rsidR="00D66145" w:rsidRDefault="00151956">
                <w:pPr>
                  <w:spacing w:line="182" w:lineRule="exact"/>
                  <w:ind w:left="1"/>
                  <w:jc w:val="center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pacing w:val="-1"/>
                    <w:w w:val="101"/>
                    <w:sz w:val="16"/>
                  </w:rPr>
                  <w:t>T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e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l</w:t>
                </w:r>
                <w:r>
                  <w:rPr>
                    <w:rFonts w:ascii="Times New Roman" w:hAnsi="Times New Roman"/>
                    <w:w w:val="87"/>
                    <w:sz w:val="16"/>
                  </w:rPr>
                  <w:t>.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0833</w:t>
                </w:r>
                <w:r>
                  <w:rPr>
                    <w:rFonts w:ascii="Times New Roman" w:hAnsi="Times New Roman"/>
                    <w:spacing w:val="1"/>
                    <w:w w:val="180"/>
                    <w:sz w:val="16"/>
                  </w:rPr>
                  <w:t>/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55700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1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101"/>
                    <w:sz w:val="16"/>
                  </w:rPr>
                  <w:t>F</w:t>
                </w:r>
                <w:r>
                  <w:rPr>
                    <w:rFonts w:ascii="Times New Roman" w:hAnsi="Times New Roman"/>
                    <w:spacing w:val="-1"/>
                    <w:w w:val="91"/>
                    <w:sz w:val="16"/>
                  </w:rPr>
                  <w:t>a</w:t>
                </w:r>
                <w:r>
                  <w:rPr>
                    <w:rFonts w:ascii="Times New Roman" w:hAnsi="Times New Roman"/>
                    <w:w w:val="92"/>
                    <w:sz w:val="16"/>
                  </w:rPr>
                  <w:t>x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0833</w:t>
                </w:r>
                <w:r>
                  <w:rPr>
                    <w:rFonts w:ascii="Times New Roman" w:hAnsi="Times New Roman"/>
                    <w:spacing w:val="1"/>
                    <w:w w:val="180"/>
                    <w:sz w:val="16"/>
                  </w:rPr>
                  <w:t>/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55649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6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–</w:t>
                </w:r>
                <w:r>
                  <w:rPr>
                    <w:rFonts w:ascii="Times New Roman" w:hAns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w w:val="95"/>
                    <w:sz w:val="16"/>
                  </w:rPr>
                  <w:t>C</w:t>
                </w:r>
                <w:r>
                  <w:rPr>
                    <w:rFonts w:ascii="Times New Roman" w:hAnsi="Times New Roman"/>
                    <w:spacing w:val="-1"/>
                    <w:w w:val="102"/>
                    <w:sz w:val="16"/>
                  </w:rPr>
                  <w:t>o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>d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i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ce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w w:val="101"/>
                    <w:sz w:val="16"/>
                  </w:rPr>
                  <w:t>F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i</w:t>
                </w:r>
                <w:r>
                  <w:rPr>
                    <w:rFonts w:ascii="Times New Roman" w:hAnsi="Times New Roman"/>
                    <w:spacing w:val="-2"/>
                    <w:w w:val="94"/>
                    <w:sz w:val="16"/>
                  </w:rPr>
                  <w:t>s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c</w:t>
                </w:r>
                <w:r>
                  <w:rPr>
                    <w:rFonts w:ascii="Times New Roman" w:hAnsi="Times New Roman"/>
                    <w:spacing w:val="-1"/>
                    <w:w w:val="91"/>
                    <w:sz w:val="16"/>
                  </w:rPr>
                  <w:t>a</w:t>
                </w:r>
                <w:r>
                  <w:rPr>
                    <w:rFonts w:ascii="Times New Roman" w:hAnsi="Times New Roman"/>
                    <w:spacing w:val="-1"/>
                    <w:w w:val="82"/>
                    <w:sz w:val="16"/>
                  </w:rPr>
                  <w:t>l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e</w:t>
                </w:r>
                <w:r>
                  <w:rPr>
                    <w:rFonts w:ascii="Times New Roman" w:hAns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94"/>
                    <w:sz w:val="16"/>
                  </w:rPr>
                  <w:t>810034707</w:t>
                </w:r>
                <w:r>
                  <w:rPr>
                    <w:rFonts w:ascii="Times New Roman" w:hAnsi="Times New Roman"/>
                    <w:spacing w:val="1"/>
                    <w:w w:val="94"/>
                    <w:sz w:val="16"/>
                  </w:rPr>
                  <w:t>5</w:t>
                </w:r>
                <w:r>
                  <w:rPr>
                    <w:rFonts w:ascii="Times New Roman" w:hAnsi="Times New Roman"/>
                    <w:w w:val="94"/>
                    <w:sz w:val="16"/>
                  </w:rPr>
                  <w:t>4</w:t>
                </w:r>
              </w:p>
              <w:p w:rsidR="00D66145" w:rsidRDefault="004A7243">
                <w:pPr>
                  <w:tabs>
                    <w:tab w:val="left" w:pos="1634"/>
                  </w:tabs>
                  <w:spacing w:line="182" w:lineRule="exact"/>
                  <w:ind w:left="5"/>
                  <w:jc w:val="center"/>
                  <w:rPr>
                    <w:rFonts w:ascii="Times New Roman"/>
                    <w:i/>
                    <w:sz w:val="16"/>
                  </w:rPr>
                </w:pPr>
                <w:hyperlink r:id="rId2">
                  <w:r w:rsidR="00151956">
                    <w:rPr>
                      <w:rFonts w:ascii="Times New Roman"/>
                      <w:i/>
                      <w:w w:val="80"/>
                      <w:sz w:val="16"/>
                    </w:rPr>
                    <w:t>www.comune.ugento.le.it</w:t>
                  </w:r>
                </w:hyperlink>
                <w:r w:rsidR="00151956">
                  <w:rPr>
                    <w:rFonts w:ascii="Times New Roman"/>
                    <w:w w:val="80"/>
                    <w:sz w:val="16"/>
                  </w:rPr>
                  <w:tab/>
                </w:r>
                <w:r w:rsidR="00151956">
                  <w:rPr>
                    <w:rFonts w:ascii="Times New Roman"/>
                    <w:i/>
                    <w:spacing w:val="-1"/>
                    <w:w w:val="80"/>
                    <w:sz w:val="16"/>
                  </w:rPr>
                  <w:t>e-mail:</w:t>
                </w:r>
                <w:r w:rsidR="00151956">
                  <w:rPr>
                    <w:rFonts w:ascii="Times New Roman"/>
                    <w:i/>
                    <w:spacing w:val="9"/>
                    <w:w w:val="80"/>
                    <w:sz w:val="16"/>
                  </w:rPr>
                  <w:t xml:space="preserve"> </w:t>
                </w:r>
                <w:hyperlink r:id="rId3">
                  <w:r w:rsidR="00151956">
                    <w:rPr>
                      <w:rFonts w:ascii="Times New Roman"/>
                      <w:i/>
                      <w:spacing w:val="-1"/>
                      <w:w w:val="80"/>
                      <w:sz w:val="16"/>
                    </w:rPr>
                    <w:t>resp.urbanistica@comune.ugento.le.it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021C"/>
    <w:multiLevelType w:val="hybridMultilevel"/>
    <w:tmpl w:val="3056A062"/>
    <w:lvl w:ilvl="0" w:tplc="63D2DEF2">
      <w:numFmt w:val="bullet"/>
      <w:lvlText w:val=""/>
      <w:lvlJc w:val="left"/>
      <w:pPr>
        <w:ind w:left="112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682EFF4">
      <w:numFmt w:val="bullet"/>
      <w:lvlText w:val="•"/>
      <w:lvlJc w:val="left"/>
      <w:pPr>
        <w:ind w:left="1098" w:hanging="377"/>
      </w:pPr>
      <w:rPr>
        <w:rFonts w:hint="default"/>
        <w:lang w:val="it-IT" w:eastAsia="en-US" w:bidi="ar-SA"/>
      </w:rPr>
    </w:lvl>
    <w:lvl w:ilvl="2" w:tplc="123CD450">
      <w:numFmt w:val="bullet"/>
      <w:lvlText w:val="•"/>
      <w:lvlJc w:val="left"/>
      <w:pPr>
        <w:ind w:left="2076" w:hanging="377"/>
      </w:pPr>
      <w:rPr>
        <w:rFonts w:hint="default"/>
        <w:lang w:val="it-IT" w:eastAsia="en-US" w:bidi="ar-SA"/>
      </w:rPr>
    </w:lvl>
    <w:lvl w:ilvl="3" w:tplc="93DE1360">
      <w:numFmt w:val="bullet"/>
      <w:lvlText w:val="•"/>
      <w:lvlJc w:val="left"/>
      <w:pPr>
        <w:ind w:left="3054" w:hanging="377"/>
      </w:pPr>
      <w:rPr>
        <w:rFonts w:hint="default"/>
        <w:lang w:val="it-IT" w:eastAsia="en-US" w:bidi="ar-SA"/>
      </w:rPr>
    </w:lvl>
    <w:lvl w:ilvl="4" w:tplc="A358ED3A">
      <w:numFmt w:val="bullet"/>
      <w:lvlText w:val="•"/>
      <w:lvlJc w:val="left"/>
      <w:pPr>
        <w:ind w:left="4032" w:hanging="377"/>
      </w:pPr>
      <w:rPr>
        <w:rFonts w:hint="default"/>
        <w:lang w:val="it-IT" w:eastAsia="en-US" w:bidi="ar-SA"/>
      </w:rPr>
    </w:lvl>
    <w:lvl w:ilvl="5" w:tplc="7B362D48">
      <w:numFmt w:val="bullet"/>
      <w:lvlText w:val="•"/>
      <w:lvlJc w:val="left"/>
      <w:pPr>
        <w:ind w:left="5010" w:hanging="377"/>
      </w:pPr>
      <w:rPr>
        <w:rFonts w:hint="default"/>
        <w:lang w:val="it-IT" w:eastAsia="en-US" w:bidi="ar-SA"/>
      </w:rPr>
    </w:lvl>
    <w:lvl w:ilvl="6" w:tplc="A1CEED86">
      <w:numFmt w:val="bullet"/>
      <w:lvlText w:val="•"/>
      <w:lvlJc w:val="left"/>
      <w:pPr>
        <w:ind w:left="5988" w:hanging="377"/>
      </w:pPr>
      <w:rPr>
        <w:rFonts w:hint="default"/>
        <w:lang w:val="it-IT" w:eastAsia="en-US" w:bidi="ar-SA"/>
      </w:rPr>
    </w:lvl>
    <w:lvl w:ilvl="7" w:tplc="DD5E1E28">
      <w:numFmt w:val="bullet"/>
      <w:lvlText w:val="•"/>
      <w:lvlJc w:val="left"/>
      <w:pPr>
        <w:ind w:left="6966" w:hanging="377"/>
      </w:pPr>
      <w:rPr>
        <w:rFonts w:hint="default"/>
        <w:lang w:val="it-IT" w:eastAsia="en-US" w:bidi="ar-SA"/>
      </w:rPr>
    </w:lvl>
    <w:lvl w:ilvl="8" w:tplc="2D462786">
      <w:numFmt w:val="bullet"/>
      <w:lvlText w:val="•"/>
      <w:lvlJc w:val="left"/>
      <w:pPr>
        <w:ind w:left="7944" w:hanging="377"/>
      </w:pPr>
      <w:rPr>
        <w:rFonts w:hint="default"/>
        <w:lang w:val="it-IT" w:eastAsia="en-US" w:bidi="ar-SA"/>
      </w:rPr>
    </w:lvl>
  </w:abstractNum>
  <w:abstractNum w:abstractNumId="1">
    <w:nsid w:val="4D9C25A4"/>
    <w:multiLevelType w:val="hybridMultilevel"/>
    <w:tmpl w:val="948E7F6A"/>
    <w:lvl w:ilvl="0" w:tplc="9650FC9A">
      <w:numFmt w:val="bullet"/>
      <w:lvlText w:val="□"/>
      <w:lvlJc w:val="left"/>
      <w:pPr>
        <w:ind w:left="112" w:hanging="320"/>
      </w:pPr>
      <w:rPr>
        <w:rFonts w:ascii="Verdana" w:eastAsia="Verdana" w:hAnsi="Verdana" w:cs="Verdana" w:hint="default"/>
        <w:w w:val="164"/>
        <w:sz w:val="20"/>
        <w:szCs w:val="20"/>
        <w:lang w:val="it-IT" w:eastAsia="en-US" w:bidi="ar-SA"/>
      </w:rPr>
    </w:lvl>
    <w:lvl w:ilvl="1" w:tplc="34CE20DC">
      <w:numFmt w:val="bullet"/>
      <w:lvlText w:val="•"/>
      <w:lvlJc w:val="left"/>
      <w:pPr>
        <w:ind w:left="1098" w:hanging="320"/>
      </w:pPr>
      <w:rPr>
        <w:rFonts w:hint="default"/>
        <w:lang w:val="it-IT" w:eastAsia="en-US" w:bidi="ar-SA"/>
      </w:rPr>
    </w:lvl>
    <w:lvl w:ilvl="2" w:tplc="1A2A44FA">
      <w:numFmt w:val="bullet"/>
      <w:lvlText w:val="•"/>
      <w:lvlJc w:val="left"/>
      <w:pPr>
        <w:ind w:left="2076" w:hanging="320"/>
      </w:pPr>
      <w:rPr>
        <w:rFonts w:hint="default"/>
        <w:lang w:val="it-IT" w:eastAsia="en-US" w:bidi="ar-SA"/>
      </w:rPr>
    </w:lvl>
    <w:lvl w:ilvl="3" w:tplc="A23C7ADE">
      <w:numFmt w:val="bullet"/>
      <w:lvlText w:val="•"/>
      <w:lvlJc w:val="left"/>
      <w:pPr>
        <w:ind w:left="3054" w:hanging="320"/>
      </w:pPr>
      <w:rPr>
        <w:rFonts w:hint="default"/>
        <w:lang w:val="it-IT" w:eastAsia="en-US" w:bidi="ar-SA"/>
      </w:rPr>
    </w:lvl>
    <w:lvl w:ilvl="4" w:tplc="2A0204AE">
      <w:numFmt w:val="bullet"/>
      <w:lvlText w:val="•"/>
      <w:lvlJc w:val="left"/>
      <w:pPr>
        <w:ind w:left="4032" w:hanging="320"/>
      </w:pPr>
      <w:rPr>
        <w:rFonts w:hint="default"/>
        <w:lang w:val="it-IT" w:eastAsia="en-US" w:bidi="ar-SA"/>
      </w:rPr>
    </w:lvl>
    <w:lvl w:ilvl="5" w:tplc="C4A0BB92">
      <w:numFmt w:val="bullet"/>
      <w:lvlText w:val="•"/>
      <w:lvlJc w:val="left"/>
      <w:pPr>
        <w:ind w:left="5010" w:hanging="320"/>
      </w:pPr>
      <w:rPr>
        <w:rFonts w:hint="default"/>
        <w:lang w:val="it-IT" w:eastAsia="en-US" w:bidi="ar-SA"/>
      </w:rPr>
    </w:lvl>
    <w:lvl w:ilvl="6" w:tplc="52329A34">
      <w:numFmt w:val="bullet"/>
      <w:lvlText w:val="•"/>
      <w:lvlJc w:val="left"/>
      <w:pPr>
        <w:ind w:left="5988" w:hanging="320"/>
      </w:pPr>
      <w:rPr>
        <w:rFonts w:hint="default"/>
        <w:lang w:val="it-IT" w:eastAsia="en-US" w:bidi="ar-SA"/>
      </w:rPr>
    </w:lvl>
    <w:lvl w:ilvl="7" w:tplc="26640DA6">
      <w:numFmt w:val="bullet"/>
      <w:lvlText w:val="•"/>
      <w:lvlJc w:val="left"/>
      <w:pPr>
        <w:ind w:left="6966" w:hanging="320"/>
      </w:pPr>
      <w:rPr>
        <w:rFonts w:hint="default"/>
        <w:lang w:val="it-IT" w:eastAsia="en-US" w:bidi="ar-SA"/>
      </w:rPr>
    </w:lvl>
    <w:lvl w:ilvl="8" w:tplc="1B887158">
      <w:numFmt w:val="bullet"/>
      <w:lvlText w:val="•"/>
      <w:lvlJc w:val="left"/>
      <w:pPr>
        <w:ind w:left="7944" w:hanging="320"/>
      </w:pPr>
      <w:rPr>
        <w:rFonts w:hint="default"/>
        <w:lang w:val="it-IT" w:eastAsia="en-US" w:bidi="ar-SA"/>
      </w:rPr>
    </w:lvl>
  </w:abstractNum>
  <w:abstractNum w:abstractNumId="2">
    <w:nsid w:val="60AF6560"/>
    <w:multiLevelType w:val="hybridMultilevel"/>
    <w:tmpl w:val="AA228B36"/>
    <w:lvl w:ilvl="0" w:tplc="3E7EB9CC">
      <w:start w:val="1"/>
      <w:numFmt w:val="decimal"/>
      <w:lvlText w:val="%1."/>
      <w:lvlJc w:val="left"/>
      <w:pPr>
        <w:ind w:left="112" w:hanging="28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2143024">
      <w:numFmt w:val="bullet"/>
      <w:lvlText w:val="•"/>
      <w:lvlJc w:val="left"/>
      <w:pPr>
        <w:ind w:left="1098" w:hanging="286"/>
      </w:pPr>
      <w:rPr>
        <w:rFonts w:hint="default"/>
        <w:lang w:val="it-IT" w:eastAsia="en-US" w:bidi="ar-SA"/>
      </w:rPr>
    </w:lvl>
    <w:lvl w:ilvl="2" w:tplc="4D2E41C6">
      <w:numFmt w:val="bullet"/>
      <w:lvlText w:val="•"/>
      <w:lvlJc w:val="left"/>
      <w:pPr>
        <w:ind w:left="2076" w:hanging="286"/>
      </w:pPr>
      <w:rPr>
        <w:rFonts w:hint="default"/>
        <w:lang w:val="it-IT" w:eastAsia="en-US" w:bidi="ar-SA"/>
      </w:rPr>
    </w:lvl>
    <w:lvl w:ilvl="3" w:tplc="C1CE8E66">
      <w:numFmt w:val="bullet"/>
      <w:lvlText w:val="•"/>
      <w:lvlJc w:val="left"/>
      <w:pPr>
        <w:ind w:left="3054" w:hanging="286"/>
      </w:pPr>
      <w:rPr>
        <w:rFonts w:hint="default"/>
        <w:lang w:val="it-IT" w:eastAsia="en-US" w:bidi="ar-SA"/>
      </w:rPr>
    </w:lvl>
    <w:lvl w:ilvl="4" w:tplc="4AECCC0A">
      <w:numFmt w:val="bullet"/>
      <w:lvlText w:val="•"/>
      <w:lvlJc w:val="left"/>
      <w:pPr>
        <w:ind w:left="4032" w:hanging="286"/>
      </w:pPr>
      <w:rPr>
        <w:rFonts w:hint="default"/>
        <w:lang w:val="it-IT" w:eastAsia="en-US" w:bidi="ar-SA"/>
      </w:rPr>
    </w:lvl>
    <w:lvl w:ilvl="5" w:tplc="3B22CF70">
      <w:numFmt w:val="bullet"/>
      <w:lvlText w:val="•"/>
      <w:lvlJc w:val="left"/>
      <w:pPr>
        <w:ind w:left="5010" w:hanging="286"/>
      </w:pPr>
      <w:rPr>
        <w:rFonts w:hint="default"/>
        <w:lang w:val="it-IT" w:eastAsia="en-US" w:bidi="ar-SA"/>
      </w:rPr>
    </w:lvl>
    <w:lvl w:ilvl="6" w:tplc="A91C1EC8">
      <w:numFmt w:val="bullet"/>
      <w:lvlText w:val="•"/>
      <w:lvlJc w:val="left"/>
      <w:pPr>
        <w:ind w:left="5988" w:hanging="286"/>
      </w:pPr>
      <w:rPr>
        <w:rFonts w:hint="default"/>
        <w:lang w:val="it-IT" w:eastAsia="en-US" w:bidi="ar-SA"/>
      </w:rPr>
    </w:lvl>
    <w:lvl w:ilvl="7" w:tplc="207C77CC">
      <w:numFmt w:val="bullet"/>
      <w:lvlText w:val="•"/>
      <w:lvlJc w:val="left"/>
      <w:pPr>
        <w:ind w:left="6966" w:hanging="286"/>
      </w:pPr>
      <w:rPr>
        <w:rFonts w:hint="default"/>
        <w:lang w:val="it-IT" w:eastAsia="en-US" w:bidi="ar-SA"/>
      </w:rPr>
    </w:lvl>
    <w:lvl w:ilvl="8" w:tplc="45228EE6">
      <w:numFmt w:val="bullet"/>
      <w:lvlText w:val="•"/>
      <w:lvlJc w:val="left"/>
      <w:pPr>
        <w:ind w:left="7944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6145"/>
    <w:rsid w:val="00151956"/>
    <w:rsid w:val="00475482"/>
    <w:rsid w:val="004A7243"/>
    <w:rsid w:val="00815A9B"/>
    <w:rsid w:val="00A74C84"/>
    <w:rsid w:val="00B673D9"/>
    <w:rsid w:val="00C44483"/>
    <w:rsid w:val="00D66145"/>
    <w:rsid w:val="00D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614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614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66145"/>
    <w:pPr>
      <w:spacing w:before="99"/>
      <w:ind w:left="856" w:right="893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D66145"/>
    <w:pPr>
      <w:spacing w:before="1"/>
      <w:ind w:left="856" w:right="889"/>
      <w:jc w:val="center"/>
      <w:outlineLvl w:val="2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D66145"/>
    <w:pPr>
      <w:spacing w:line="581" w:lineRule="exact"/>
      <w:ind w:left="20"/>
    </w:pPr>
    <w:rPr>
      <w:rFonts w:ascii="Times New Roman" w:eastAsia="Times New Roman" w:hAnsi="Times New Roman" w:cs="Times New Roman"/>
      <w:sz w:val="52"/>
      <w:szCs w:val="52"/>
    </w:rPr>
  </w:style>
  <w:style w:type="paragraph" w:styleId="Paragrafoelenco">
    <w:name w:val="List Paragraph"/>
    <w:basedOn w:val="Normale"/>
    <w:uiPriority w:val="1"/>
    <w:qFormat/>
    <w:rsid w:val="00D66145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D661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p.urbanistica@comune.ugento.le.it" TargetMode="External"/><Relationship Id="rId2" Type="http://schemas.openxmlformats.org/officeDocument/2006/relationships/hyperlink" Target="http://www.comune.ugento.le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 domanda</dc:title>
  <dc:creator>gabriele.moroni</dc:creator>
  <cp:lastModifiedBy>Luca Casciaro</cp:lastModifiedBy>
  <cp:revision>2</cp:revision>
  <dcterms:created xsi:type="dcterms:W3CDTF">2023-05-22T07:47:00Z</dcterms:created>
  <dcterms:modified xsi:type="dcterms:W3CDTF">2023-05-22T07:47:00Z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